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04" w:rsidRPr="00857616" w:rsidRDefault="001D5304" w:rsidP="001C46E8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616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A657D0">
        <w:rPr>
          <w:rFonts w:asciiTheme="minorHAnsi" w:hAnsiTheme="minorHAnsi" w:cstheme="minorHAnsi"/>
          <w:b/>
          <w:bCs/>
          <w:sz w:val="22"/>
          <w:szCs w:val="22"/>
        </w:rPr>
        <w:t>DATOS BANCARIOS</w:t>
      </w:r>
    </w:p>
    <w:p w:rsidR="001D5304" w:rsidRDefault="001D5304" w:rsidP="001D5304">
      <w:pPr>
        <w:ind w:left="284"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57CD2" w:rsidRPr="00857616" w:rsidRDefault="00557CD2" w:rsidP="001D5304">
      <w:pPr>
        <w:ind w:left="284"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C46E8" w:rsidRPr="00857616" w:rsidRDefault="001C46E8" w:rsidP="001C46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616">
        <w:rPr>
          <w:rFonts w:asciiTheme="minorHAnsi" w:hAnsiTheme="minorHAnsi" w:cstheme="minorHAnsi"/>
          <w:b/>
          <w:sz w:val="22"/>
          <w:szCs w:val="22"/>
        </w:rPr>
        <w:t>COMUNICACIÓN DE CUENTA BANCARIA PARA EL COBRO DE SUBVENCIONES</w:t>
      </w:r>
    </w:p>
    <w:p w:rsidR="001D5304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eastAsia="en-US"/>
        </w:rPr>
      </w:pPr>
    </w:p>
    <w:p w:rsidR="00857616" w:rsidRPr="00857616" w:rsidRDefault="00857616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eastAsia="en-US"/>
        </w:rPr>
      </w:pPr>
    </w:p>
    <w:p w:rsidR="001C46E8" w:rsidRPr="00857616" w:rsidRDefault="001C46E8" w:rsidP="001C46E8">
      <w:pPr>
        <w:spacing w:line="276" w:lineRule="auto"/>
        <w:ind w:left="851" w:right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76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Solicito que para la subvención </w:t>
      </w:r>
      <w:r w:rsidR="00DC23E3">
        <w:rPr>
          <w:rFonts w:asciiTheme="minorHAnsi" w:eastAsiaTheme="minorHAnsi" w:hAnsiTheme="minorHAnsi" w:cstheme="minorHAnsi"/>
          <w:sz w:val="22"/>
          <w:szCs w:val="22"/>
          <w:lang w:eastAsia="en-US"/>
        </w:rPr>
        <w:t>del Ministerio de Cultura y Deporte</w:t>
      </w:r>
      <w:r w:rsidRPr="00857616">
        <w:rPr>
          <w:rFonts w:asciiTheme="minorHAnsi" w:eastAsiaTheme="minorHAnsi" w:hAnsiTheme="minorHAnsi" w:cstheme="minorHAnsi"/>
          <w:sz w:val="22"/>
          <w:szCs w:val="22"/>
          <w:lang w:eastAsia="en-US"/>
        </w:rPr>
        <w:t>, se realice el pago en la cuenta bancaria que se señala</w:t>
      </w:r>
      <w:r w:rsidR="008B5A8B" w:rsidRPr="00AD6FE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*</w:t>
      </w:r>
    </w:p>
    <w:p w:rsidR="001D5304" w:rsidRPr="00857616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eastAsia="en-US"/>
        </w:rPr>
      </w:pPr>
    </w:p>
    <w:p w:rsidR="001D5304" w:rsidRPr="00315A6F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color w:val="1A171C"/>
          <w:w w:val="115"/>
          <w:position w:val="-1"/>
          <w:sz w:val="22"/>
          <w:szCs w:val="22"/>
          <w:lang w:eastAsia="en-US"/>
        </w:rPr>
      </w:pPr>
    </w:p>
    <w:p w:rsidR="001D5304" w:rsidRPr="00857616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eastAsia="en-US"/>
        </w:rPr>
      </w:pPr>
      <w:r w:rsidRPr="00857616"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eastAsia="en-US"/>
        </w:rPr>
        <w:t>Datos de la entidad beneficiaria:</w:t>
      </w:r>
      <w:bookmarkStart w:id="0" w:name="_GoBack"/>
    </w:p>
    <w:bookmarkEnd w:id="0"/>
    <w:p w:rsidR="001D5304" w:rsidRPr="00857616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sz w:val="22"/>
          <w:szCs w:val="22"/>
          <w:lang w:eastAsia="en-US"/>
        </w:rPr>
      </w:pPr>
    </w:p>
    <w:tbl>
      <w:tblPr>
        <w:tblW w:w="8930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4011"/>
        <w:gridCol w:w="862"/>
        <w:gridCol w:w="1675"/>
      </w:tblGrid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891F92">
            <w:pPr>
              <w:widowControl w:val="0"/>
              <w:spacing w:before="12"/>
              <w:ind w:left="142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z w:val="22"/>
                <w:szCs w:val="22"/>
                <w:lang w:val="en-US" w:eastAsia="en-US"/>
              </w:rPr>
              <w:t>CIF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 w:right="142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891F92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z w:val="22"/>
                <w:szCs w:val="22"/>
                <w:lang w:eastAsia="en-US"/>
              </w:rPr>
              <w:t>Nombre</w:t>
            </w:r>
            <w:r w:rsidRPr="00857616">
              <w:rPr>
                <w:rFonts w:asciiTheme="minorHAnsi" w:eastAsia="Verdana" w:hAnsiTheme="minorHAnsi" w:cstheme="minorHAnsi"/>
                <w:color w:val="1A171C"/>
                <w:sz w:val="22"/>
                <w:szCs w:val="22"/>
                <w:lang w:val="en-US" w:eastAsia="en-US"/>
              </w:rPr>
              <w:t xml:space="preserve"> o </w:t>
            </w:r>
            <w:r w:rsidRPr="00857616">
              <w:rPr>
                <w:rFonts w:asciiTheme="minorHAnsi" w:eastAsia="Verdana" w:hAnsiTheme="minorHAnsi" w:cstheme="minorHAnsi"/>
                <w:color w:val="1A171C"/>
                <w:sz w:val="22"/>
                <w:szCs w:val="22"/>
                <w:lang w:eastAsia="en-US"/>
              </w:rPr>
              <w:t>razón</w:t>
            </w:r>
            <w:r w:rsidRPr="00857616">
              <w:rPr>
                <w:rFonts w:asciiTheme="minorHAnsi" w:eastAsia="Verdana" w:hAnsiTheme="minorHAnsi" w:cstheme="minorHAnsi"/>
                <w:color w:val="1A171C"/>
                <w:sz w:val="22"/>
                <w:szCs w:val="22"/>
                <w:lang w:val="en-US" w:eastAsia="en-US"/>
              </w:rPr>
              <w:t xml:space="preserve"> social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FF64E1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pacing w:val="-1"/>
                <w:w w:val="103"/>
                <w:sz w:val="22"/>
                <w:szCs w:val="22"/>
                <w:lang w:eastAsia="en-US"/>
              </w:rPr>
              <w:t>D</w:t>
            </w: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o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m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-1"/>
                <w:w w:val="103"/>
                <w:sz w:val="22"/>
                <w:szCs w:val="22"/>
                <w:lang w:eastAsia="en-US"/>
              </w:rPr>
              <w:t>i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c</w:t>
            </w: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i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-1"/>
                <w:w w:val="103"/>
                <w:sz w:val="22"/>
                <w:szCs w:val="22"/>
                <w:lang w:eastAsia="en-US"/>
              </w:rPr>
              <w:t>lio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-1"/>
                <w:w w:val="103"/>
                <w:sz w:val="22"/>
                <w:szCs w:val="22"/>
                <w:lang w:val="en-US" w:eastAsia="en-US"/>
              </w:rPr>
              <w:t xml:space="preserve"> fiscal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FF64E1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Localidad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FF64E1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401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6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before="2"/>
              <w:ind w:left="170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  <w:t>C.P.</w:t>
            </w:r>
          </w:p>
        </w:tc>
        <w:tc>
          <w:tcPr>
            <w:tcW w:w="167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FF64E1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363"/>
        </w:trPr>
        <w:tc>
          <w:tcPr>
            <w:tcW w:w="238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FF64E1">
            <w:pPr>
              <w:widowControl w:val="0"/>
              <w:spacing w:before="3"/>
              <w:ind w:left="142" w:right="-20"/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6548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7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1D5304" w:rsidRPr="00857616" w:rsidRDefault="001D5304" w:rsidP="001C46E8">
      <w:pPr>
        <w:widowControl w:val="0"/>
        <w:spacing w:before="5" w:line="240" w:lineRule="exact"/>
        <w:ind w:left="851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:rsidR="001D5304" w:rsidRPr="00857616" w:rsidRDefault="001D5304" w:rsidP="001D5304">
      <w:pPr>
        <w:widowControl w:val="0"/>
        <w:spacing w:line="224" w:lineRule="exact"/>
        <w:ind w:left="916" w:right="-20"/>
        <w:rPr>
          <w:rFonts w:asciiTheme="minorHAnsi" w:eastAsia="Verdana" w:hAnsiTheme="minorHAnsi" w:cstheme="minorHAnsi"/>
          <w:b/>
          <w:sz w:val="22"/>
          <w:szCs w:val="22"/>
          <w:lang w:val="en-US" w:eastAsia="en-US"/>
        </w:rPr>
      </w:pPr>
      <w:r w:rsidRPr="00857616">
        <w:rPr>
          <w:rFonts w:asciiTheme="minorHAnsi" w:eastAsia="Verdana" w:hAnsiTheme="minorHAnsi" w:cstheme="minorHAnsi"/>
          <w:b/>
          <w:color w:val="1A171C"/>
          <w:position w:val="-1"/>
          <w:sz w:val="22"/>
          <w:szCs w:val="22"/>
          <w:lang w:eastAsia="en-US"/>
        </w:rPr>
        <w:t>Da</w:t>
      </w:r>
      <w:r w:rsidRPr="00857616">
        <w:rPr>
          <w:rFonts w:asciiTheme="minorHAnsi" w:eastAsia="Verdana" w:hAnsiTheme="minorHAnsi" w:cstheme="minorHAnsi"/>
          <w:b/>
          <w:color w:val="1A171C"/>
          <w:spacing w:val="-1"/>
          <w:position w:val="-1"/>
          <w:sz w:val="22"/>
          <w:szCs w:val="22"/>
          <w:lang w:eastAsia="en-US"/>
        </w:rPr>
        <w:t>t</w:t>
      </w:r>
      <w:r w:rsidRPr="00857616">
        <w:rPr>
          <w:rFonts w:asciiTheme="minorHAnsi" w:eastAsia="Verdana" w:hAnsiTheme="minorHAnsi" w:cstheme="minorHAnsi"/>
          <w:b/>
          <w:color w:val="1A171C"/>
          <w:position w:val="-1"/>
          <w:sz w:val="22"/>
          <w:szCs w:val="22"/>
          <w:lang w:eastAsia="en-US"/>
        </w:rPr>
        <w:t>os</w:t>
      </w:r>
      <w:r w:rsidRPr="00857616">
        <w:rPr>
          <w:rFonts w:asciiTheme="minorHAnsi" w:eastAsia="Verdana" w:hAnsiTheme="minorHAnsi" w:cstheme="minorHAnsi"/>
          <w:b/>
          <w:color w:val="1A171C"/>
          <w:position w:val="-1"/>
          <w:sz w:val="22"/>
          <w:szCs w:val="22"/>
          <w:lang w:val="en-US" w:eastAsia="en-US"/>
        </w:rPr>
        <w:t xml:space="preserve"> </w:t>
      </w:r>
      <w:r w:rsidRPr="00857616">
        <w:rPr>
          <w:rFonts w:asciiTheme="minorHAnsi" w:eastAsia="Verdana" w:hAnsiTheme="minorHAnsi" w:cstheme="minorHAnsi"/>
          <w:b/>
          <w:color w:val="1A171C"/>
          <w:w w:val="115"/>
          <w:position w:val="-1"/>
          <w:sz w:val="22"/>
          <w:szCs w:val="22"/>
          <w:lang w:val="en-US" w:eastAsia="en-US"/>
        </w:rPr>
        <w:t>del</w:t>
      </w:r>
      <w:r w:rsidRPr="00857616">
        <w:rPr>
          <w:rFonts w:asciiTheme="minorHAnsi" w:eastAsia="Verdana" w:hAnsiTheme="minorHAnsi" w:cstheme="minorHAnsi"/>
          <w:b/>
          <w:color w:val="1A171C"/>
          <w:spacing w:val="-8"/>
          <w:w w:val="115"/>
          <w:position w:val="-1"/>
          <w:sz w:val="22"/>
          <w:szCs w:val="22"/>
          <w:lang w:val="en-US" w:eastAsia="en-US"/>
        </w:rPr>
        <w:t xml:space="preserve"> </w:t>
      </w:r>
      <w:r w:rsidRPr="00857616">
        <w:rPr>
          <w:rFonts w:asciiTheme="minorHAnsi" w:eastAsia="Verdana" w:hAnsiTheme="minorHAnsi" w:cstheme="minorHAnsi"/>
          <w:b/>
          <w:color w:val="1A171C"/>
          <w:spacing w:val="-1"/>
          <w:w w:val="118"/>
          <w:position w:val="-1"/>
          <w:sz w:val="22"/>
          <w:szCs w:val="22"/>
          <w:lang w:eastAsia="en-US"/>
        </w:rPr>
        <w:t>r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eastAsia="en-US"/>
        </w:rPr>
        <w:t>e</w:t>
      </w:r>
      <w:r w:rsidRPr="00857616">
        <w:rPr>
          <w:rFonts w:asciiTheme="minorHAnsi" w:eastAsia="Verdana" w:hAnsiTheme="minorHAnsi" w:cstheme="minorHAnsi"/>
          <w:b/>
          <w:color w:val="1A171C"/>
          <w:w w:val="114"/>
          <w:position w:val="-1"/>
          <w:sz w:val="22"/>
          <w:szCs w:val="22"/>
          <w:lang w:eastAsia="en-US"/>
        </w:rPr>
        <w:t>p</w:t>
      </w:r>
      <w:r w:rsidRPr="00857616">
        <w:rPr>
          <w:rFonts w:asciiTheme="minorHAnsi" w:eastAsia="Verdana" w:hAnsiTheme="minorHAnsi" w:cstheme="minorHAnsi"/>
          <w:b/>
          <w:color w:val="1A171C"/>
          <w:w w:val="118"/>
          <w:position w:val="-1"/>
          <w:sz w:val="22"/>
          <w:szCs w:val="22"/>
          <w:lang w:eastAsia="en-US"/>
        </w:rPr>
        <w:t>r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eastAsia="en-US"/>
        </w:rPr>
        <w:t>e</w:t>
      </w:r>
      <w:r w:rsidRPr="00857616">
        <w:rPr>
          <w:rFonts w:asciiTheme="minorHAnsi" w:eastAsia="Verdana" w:hAnsiTheme="minorHAnsi" w:cstheme="minorHAnsi"/>
          <w:b/>
          <w:color w:val="1A171C"/>
          <w:spacing w:val="-1"/>
          <w:w w:val="116"/>
          <w:position w:val="-1"/>
          <w:sz w:val="22"/>
          <w:szCs w:val="22"/>
          <w:lang w:eastAsia="en-US"/>
        </w:rPr>
        <w:t>s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eastAsia="en-US"/>
        </w:rPr>
        <w:t>e</w:t>
      </w:r>
      <w:r w:rsidRPr="00857616">
        <w:rPr>
          <w:rFonts w:asciiTheme="minorHAnsi" w:eastAsia="Verdana" w:hAnsiTheme="minorHAnsi" w:cstheme="minorHAnsi"/>
          <w:b/>
          <w:color w:val="1A171C"/>
          <w:w w:val="114"/>
          <w:position w:val="-1"/>
          <w:sz w:val="22"/>
          <w:szCs w:val="22"/>
          <w:lang w:eastAsia="en-US"/>
        </w:rPr>
        <w:t>n</w:t>
      </w:r>
      <w:r w:rsidRPr="00857616">
        <w:rPr>
          <w:rFonts w:asciiTheme="minorHAnsi" w:eastAsia="Verdana" w:hAnsiTheme="minorHAnsi" w:cstheme="minorHAnsi"/>
          <w:b/>
          <w:color w:val="1A171C"/>
          <w:spacing w:val="-1"/>
          <w:w w:val="118"/>
          <w:position w:val="-1"/>
          <w:sz w:val="22"/>
          <w:szCs w:val="22"/>
          <w:lang w:eastAsia="en-US"/>
        </w:rPr>
        <w:t>t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eastAsia="en-US"/>
        </w:rPr>
        <w:t>a</w:t>
      </w:r>
      <w:r w:rsidRPr="00857616">
        <w:rPr>
          <w:rFonts w:asciiTheme="minorHAnsi" w:eastAsia="Verdana" w:hAnsiTheme="minorHAnsi" w:cstheme="minorHAnsi"/>
          <w:b/>
          <w:color w:val="1A171C"/>
          <w:w w:val="114"/>
          <w:position w:val="-1"/>
          <w:sz w:val="22"/>
          <w:szCs w:val="22"/>
          <w:lang w:eastAsia="en-US"/>
        </w:rPr>
        <w:t>n</w:t>
      </w:r>
      <w:r w:rsidRPr="00857616">
        <w:rPr>
          <w:rFonts w:asciiTheme="minorHAnsi" w:eastAsia="Verdana" w:hAnsiTheme="minorHAnsi" w:cstheme="minorHAnsi"/>
          <w:b/>
          <w:color w:val="1A171C"/>
          <w:w w:val="118"/>
          <w:position w:val="-1"/>
          <w:sz w:val="22"/>
          <w:szCs w:val="22"/>
          <w:lang w:eastAsia="en-US"/>
        </w:rPr>
        <w:t>t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eastAsia="en-US"/>
        </w:rPr>
        <w:t>e</w:t>
      </w:r>
      <w:r w:rsidRPr="00857616">
        <w:rPr>
          <w:rFonts w:asciiTheme="minorHAnsi" w:eastAsia="Verdana" w:hAnsiTheme="minorHAnsi" w:cstheme="minorHAnsi"/>
          <w:b/>
          <w:color w:val="1A171C"/>
          <w:w w:val="113"/>
          <w:position w:val="-1"/>
          <w:sz w:val="22"/>
          <w:szCs w:val="22"/>
          <w:lang w:val="en-US" w:eastAsia="en-US"/>
        </w:rPr>
        <w:t>:</w:t>
      </w:r>
    </w:p>
    <w:p w:rsidR="001D5304" w:rsidRPr="00857616" w:rsidRDefault="001D5304" w:rsidP="001C46E8">
      <w:pPr>
        <w:widowControl w:val="0"/>
        <w:spacing w:before="10" w:line="280" w:lineRule="exact"/>
        <w:ind w:left="851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tbl>
      <w:tblPr>
        <w:tblW w:w="8930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319"/>
        <w:gridCol w:w="986"/>
        <w:gridCol w:w="4487"/>
      </w:tblGrid>
      <w:tr w:rsidR="001D5304" w:rsidRPr="00857616" w:rsidTr="00FF64E1">
        <w:trPr>
          <w:trHeight w:val="509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6C385E">
            <w:pPr>
              <w:widowControl w:val="0"/>
              <w:spacing w:before="3"/>
              <w:ind w:left="99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Nomb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2"/>
                <w:w w:val="103"/>
                <w:sz w:val="22"/>
                <w:szCs w:val="22"/>
                <w:lang w:eastAsia="en-US"/>
              </w:rPr>
              <w:t>r</w:t>
            </w: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31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93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6C385E">
            <w:pPr>
              <w:widowControl w:val="0"/>
              <w:spacing w:before="3"/>
              <w:ind w:left="99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Apellid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2"/>
                <w:w w:val="103"/>
                <w:sz w:val="22"/>
                <w:szCs w:val="22"/>
                <w:lang w:eastAsia="en-US"/>
              </w:rPr>
              <w:t>o</w:t>
            </w: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87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48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1D5304" w:rsidRPr="00857616" w:rsidTr="00FF64E1">
        <w:trPr>
          <w:trHeight w:val="509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6C385E">
            <w:pPr>
              <w:widowControl w:val="0"/>
              <w:spacing w:before="3"/>
              <w:ind w:left="99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val="en-US" w:eastAsia="en-US"/>
              </w:rPr>
              <w:t>DNI</w:t>
            </w:r>
            <w:r w:rsidRPr="00857616">
              <w:rPr>
                <w:rFonts w:asciiTheme="minorHAnsi" w:eastAsia="Verdana" w:hAnsiTheme="minorHAnsi" w:cstheme="minorHAnsi"/>
                <w:color w:val="1A171C"/>
                <w:spacing w:val="1"/>
                <w:w w:val="103"/>
                <w:sz w:val="22"/>
                <w:szCs w:val="22"/>
                <w:lang w:val="en-US" w:eastAsia="en-US"/>
              </w:rPr>
              <w:t>/</w:t>
            </w: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val="en-US" w:eastAsia="en-US"/>
              </w:rPr>
              <w:t>NIE</w:t>
            </w:r>
          </w:p>
        </w:tc>
        <w:tc>
          <w:tcPr>
            <w:tcW w:w="231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93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6C385E">
            <w:pPr>
              <w:widowControl w:val="0"/>
              <w:spacing w:before="3"/>
              <w:ind w:left="99" w:right="-20"/>
              <w:rPr>
                <w:rFonts w:asciiTheme="minorHAnsi" w:eastAsia="Verdana" w:hAnsiTheme="minorHAnsi" w:cstheme="minorHAnsi"/>
                <w:sz w:val="22"/>
                <w:szCs w:val="22"/>
                <w:lang w:val="en-US" w:eastAsia="en-US"/>
              </w:rPr>
            </w:pPr>
            <w:r w:rsidRPr="00857616">
              <w:rPr>
                <w:rFonts w:asciiTheme="minorHAnsi" w:eastAsia="Verdana" w:hAnsiTheme="minorHAnsi" w:cstheme="minorHAnsi"/>
                <w:color w:val="1A171C"/>
                <w:w w:val="103"/>
                <w:sz w:val="22"/>
                <w:szCs w:val="22"/>
                <w:lang w:val="en-US" w:eastAsia="en-US"/>
              </w:rPr>
              <w:t>Cargo</w:t>
            </w:r>
          </w:p>
        </w:tc>
        <w:tc>
          <w:tcPr>
            <w:tcW w:w="4487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1D5304" w:rsidRPr="00857616" w:rsidRDefault="001D5304" w:rsidP="00AA4532">
            <w:pPr>
              <w:widowControl w:val="0"/>
              <w:spacing w:after="200" w:line="276" w:lineRule="auto"/>
              <w:ind w:left="148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1C46E8" w:rsidRPr="00857616" w:rsidRDefault="001C46E8" w:rsidP="001C46E8">
      <w:pPr>
        <w:widowControl w:val="0"/>
        <w:spacing w:before="6" w:line="150" w:lineRule="exact"/>
        <w:ind w:left="851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:rsidR="00AA4532" w:rsidRPr="00857616" w:rsidRDefault="00AA4532" w:rsidP="001C46E8">
      <w:pPr>
        <w:widowControl w:val="0"/>
        <w:spacing w:before="6" w:line="150" w:lineRule="exact"/>
        <w:ind w:left="851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:rsidR="001D5304" w:rsidRPr="00857616" w:rsidRDefault="001D5304" w:rsidP="001D5304">
      <w:pPr>
        <w:ind w:left="993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57616">
        <w:rPr>
          <w:rFonts w:asciiTheme="minorHAnsi" w:hAnsiTheme="minorHAnsi" w:cstheme="minorHAnsi"/>
          <w:b/>
          <w:sz w:val="22"/>
          <w:szCs w:val="22"/>
        </w:rPr>
        <w:t>Datos</w:t>
      </w:r>
      <w:r w:rsidRPr="00857616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857616">
        <w:rPr>
          <w:rFonts w:asciiTheme="minorHAnsi" w:hAnsiTheme="minorHAnsi" w:cstheme="minorHAnsi"/>
          <w:b/>
          <w:sz w:val="22"/>
          <w:szCs w:val="22"/>
        </w:rPr>
        <w:t>bancarios</w:t>
      </w:r>
      <w:r w:rsidRPr="00857616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</w:p>
    <w:p w:rsidR="001D5304" w:rsidRPr="00857616" w:rsidRDefault="001D5304" w:rsidP="001D5304">
      <w:pPr>
        <w:ind w:left="993"/>
        <w:rPr>
          <w:rFonts w:asciiTheme="minorHAnsi" w:hAnsiTheme="minorHAnsi" w:cstheme="minorHAnsi"/>
          <w:b/>
          <w:sz w:val="22"/>
          <w:szCs w:val="22"/>
          <w:lang w:val="fr-FR"/>
        </w:rPr>
      </w:pPr>
    </w:p>
    <w:tbl>
      <w:tblPr>
        <w:tblW w:w="86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72AC1" w:rsidRPr="00072AC1" w:rsidTr="00072AC1">
        <w:trPr>
          <w:trHeight w:val="615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C1" w:rsidRPr="00072AC1" w:rsidRDefault="00072AC1" w:rsidP="00072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  <w:t>Código IBAN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C1" w:rsidRPr="00072AC1" w:rsidRDefault="00072AC1" w:rsidP="00072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  <w:t>Código Entidad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C1" w:rsidRPr="00072AC1" w:rsidRDefault="00072AC1" w:rsidP="00072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  <w:t>Código Sucursal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C1" w:rsidRPr="00072AC1" w:rsidRDefault="00072AC1" w:rsidP="00072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  <w:t>D.C.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C1" w:rsidRPr="00072AC1" w:rsidRDefault="00072AC1" w:rsidP="00072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b/>
                <w:color w:val="000000"/>
                <w:sz w:val="22"/>
                <w:szCs w:val="22"/>
                <w:lang w:val="es-ES_tradnl" w:eastAsia="es-ES_tradnl"/>
              </w:rPr>
              <w:t>Número de cuenta</w:t>
            </w:r>
          </w:p>
        </w:tc>
      </w:tr>
      <w:tr w:rsidR="00072AC1" w:rsidRPr="00072AC1" w:rsidTr="00072AC1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1" w:rsidRPr="00072AC1" w:rsidRDefault="00072AC1" w:rsidP="00072AC1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072AC1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 </w:t>
            </w:r>
          </w:p>
        </w:tc>
      </w:tr>
    </w:tbl>
    <w:p w:rsidR="001D5304" w:rsidRPr="00857616" w:rsidRDefault="001D5304" w:rsidP="001D5304">
      <w:pPr>
        <w:ind w:left="993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1C46E8" w:rsidRDefault="001C46E8" w:rsidP="00891F92">
      <w:pPr>
        <w:ind w:left="993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072AC1" w:rsidRPr="00857616" w:rsidRDefault="00072AC1" w:rsidP="00891F92">
      <w:pPr>
        <w:ind w:left="993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1D5304" w:rsidRPr="00857616" w:rsidRDefault="001D5304" w:rsidP="00FF64E1">
      <w:pPr>
        <w:ind w:left="5672" w:hanging="5246"/>
        <w:rPr>
          <w:rFonts w:asciiTheme="minorHAnsi" w:hAnsiTheme="minorHAnsi" w:cstheme="minorHAnsi"/>
          <w:sz w:val="22"/>
          <w:szCs w:val="22"/>
          <w:lang w:val="fr-FR"/>
        </w:rPr>
      </w:pPr>
      <w:r w:rsidRPr="00857616">
        <w:rPr>
          <w:rFonts w:asciiTheme="minorHAnsi" w:hAnsiTheme="minorHAnsi" w:cstheme="minorHAnsi"/>
          <w:sz w:val="22"/>
          <w:szCs w:val="22"/>
          <w:lang w:val="fr-FR"/>
        </w:rPr>
        <w:t>En</w:t>
      </w:r>
      <w:r w:rsidR="00557CD2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</w:t>
      </w:r>
      <w:r w:rsidRPr="00857616">
        <w:rPr>
          <w:rFonts w:asciiTheme="minorHAnsi" w:hAnsiTheme="minorHAnsi" w:cstheme="minorHAnsi"/>
          <w:sz w:val="22"/>
          <w:szCs w:val="22"/>
          <w:lang w:val="fr-FR"/>
        </w:rPr>
        <w:t xml:space="preserve">, a  </w:t>
      </w:r>
      <w:r w:rsidR="00557CD2">
        <w:rPr>
          <w:rFonts w:asciiTheme="minorHAnsi" w:hAnsiTheme="minorHAnsi" w:cstheme="minorHAnsi"/>
          <w:sz w:val="22"/>
          <w:szCs w:val="22"/>
          <w:lang w:val="fr-FR"/>
        </w:rPr>
        <w:t xml:space="preserve">     </w:t>
      </w:r>
      <w:r w:rsidRPr="00857616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557CD2">
        <w:rPr>
          <w:rFonts w:asciiTheme="minorHAnsi" w:hAnsiTheme="minorHAnsi" w:cstheme="minorHAnsi"/>
          <w:sz w:val="22"/>
          <w:szCs w:val="22"/>
          <w:lang w:val="fr-FR"/>
        </w:rPr>
        <w:t xml:space="preserve">               </w:t>
      </w:r>
      <w:r w:rsidRPr="00857616">
        <w:rPr>
          <w:rFonts w:asciiTheme="minorHAnsi" w:hAnsiTheme="minorHAnsi" w:cstheme="minorHAnsi"/>
          <w:sz w:val="22"/>
          <w:szCs w:val="22"/>
          <w:lang w:val="fr-FR"/>
        </w:rPr>
        <w:t>de 20</w:t>
      </w:r>
      <w:r w:rsidR="00857616"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C72C5E">
        <w:rPr>
          <w:rFonts w:asciiTheme="minorHAnsi" w:hAnsiTheme="minorHAnsi" w:cstheme="minorHAnsi"/>
          <w:sz w:val="22"/>
          <w:szCs w:val="22"/>
          <w:lang w:val="fr-FR"/>
        </w:rPr>
        <w:t>2</w:t>
      </w:r>
    </w:p>
    <w:p w:rsidR="001D5304" w:rsidRPr="00857616" w:rsidRDefault="00DC23E3" w:rsidP="00FF64E1">
      <w:pPr>
        <w:ind w:left="5672" w:hanging="52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Representante Legal </w:t>
      </w:r>
    </w:p>
    <w:p w:rsidR="001D5304" w:rsidRPr="00857616" w:rsidRDefault="001D5304" w:rsidP="00FF64E1">
      <w:pPr>
        <w:ind w:left="5672" w:hanging="5246"/>
        <w:rPr>
          <w:rFonts w:asciiTheme="minorHAnsi" w:hAnsiTheme="minorHAnsi" w:cstheme="minorHAnsi"/>
          <w:sz w:val="22"/>
          <w:szCs w:val="22"/>
        </w:rPr>
      </w:pPr>
    </w:p>
    <w:p w:rsidR="001D5304" w:rsidRPr="00857616" w:rsidRDefault="001D5304" w:rsidP="00FF64E1">
      <w:pPr>
        <w:ind w:left="5672" w:hanging="5246"/>
        <w:rPr>
          <w:rFonts w:asciiTheme="minorHAnsi" w:hAnsiTheme="minorHAnsi" w:cstheme="minorHAnsi"/>
          <w:sz w:val="22"/>
          <w:szCs w:val="22"/>
        </w:rPr>
      </w:pPr>
    </w:p>
    <w:p w:rsidR="001C46E8" w:rsidRPr="00857616" w:rsidRDefault="001C46E8" w:rsidP="00FF64E1">
      <w:pPr>
        <w:ind w:left="5672" w:hanging="5246"/>
        <w:rPr>
          <w:rFonts w:asciiTheme="minorHAnsi" w:hAnsiTheme="minorHAnsi" w:cstheme="minorHAnsi"/>
          <w:sz w:val="22"/>
          <w:szCs w:val="22"/>
        </w:rPr>
      </w:pPr>
    </w:p>
    <w:p w:rsidR="001D5304" w:rsidRPr="00857616" w:rsidRDefault="001D5304" w:rsidP="00FF64E1">
      <w:pPr>
        <w:ind w:left="5672" w:hanging="5246"/>
        <w:rPr>
          <w:rFonts w:asciiTheme="minorHAnsi" w:hAnsiTheme="minorHAnsi" w:cstheme="minorHAnsi"/>
          <w:sz w:val="22"/>
          <w:szCs w:val="22"/>
        </w:rPr>
      </w:pPr>
    </w:p>
    <w:p w:rsidR="00A37A79" w:rsidRDefault="001D5304" w:rsidP="00FF64E1">
      <w:pPr>
        <w:ind w:left="5672" w:hanging="5246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proofErr w:type="spellStart"/>
      <w:r w:rsidRPr="00857616">
        <w:rPr>
          <w:rFonts w:asciiTheme="minorHAnsi" w:hAnsiTheme="minorHAnsi" w:cstheme="minorHAnsi"/>
          <w:sz w:val="22"/>
          <w:szCs w:val="22"/>
          <w:lang w:val="fr-FR"/>
        </w:rPr>
        <w:t>Fdo</w:t>
      </w:r>
      <w:proofErr w:type="spellEnd"/>
      <w:r w:rsidRPr="00857616">
        <w:rPr>
          <w:rFonts w:asciiTheme="minorHAnsi" w:hAnsiTheme="minorHAnsi" w:cstheme="minorHAnsi"/>
          <w:sz w:val="22"/>
          <w:szCs w:val="22"/>
          <w:lang w:val="fr-FR"/>
        </w:rPr>
        <w:t xml:space="preserve">.:  </w:t>
      </w:r>
      <w:r w:rsidRPr="00857616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           </w:t>
      </w:r>
    </w:p>
    <w:p w:rsidR="00A37A79" w:rsidRDefault="00A37A79" w:rsidP="00A37A79">
      <w:pPr>
        <w:ind w:left="5672"/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:rsidR="00A37A79" w:rsidRDefault="00A37A79" w:rsidP="00FF64E1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:rsidR="00891F92" w:rsidRDefault="00891F92" w:rsidP="00FF64E1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:rsidR="00A37A79" w:rsidRDefault="00A37A79" w:rsidP="00A37A79">
      <w:pPr>
        <w:ind w:left="5672"/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:rsidR="001C46E8" w:rsidRPr="009B1593" w:rsidRDefault="00FF64E1" w:rsidP="009B1593">
      <w:pPr>
        <w:ind w:left="142"/>
        <w:jc w:val="center"/>
        <w:rPr>
          <w:rFonts w:asciiTheme="minorHAnsi" w:hAnsiTheme="minorHAnsi" w:cstheme="minorHAnsi"/>
          <w:color w:val="C00000"/>
          <w:sz w:val="32"/>
          <w:szCs w:val="22"/>
          <w:u w:val="single"/>
          <w:lang w:val="fr-FR"/>
        </w:rPr>
      </w:pPr>
      <w:r w:rsidRPr="009B1593">
        <w:rPr>
          <w:rFonts w:asciiTheme="minorHAnsi" w:hAnsiTheme="minorHAnsi" w:cstheme="minorHAnsi"/>
          <w:color w:val="C00000"/>
          <w:sz w:val="32"/>
          <w:szCs w:val="22"/>
          <w:u w:val="single"/>
          <w:lang w:val="fr-FR"/>
        </w:rPr>
        <w:t>*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fr-FR"/>
        </w:rPr>
        <w:t>Este</w:t>
      </w:r>
      <w:r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 xml:space="preserve"> 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>documento debe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</w:rPr>
        <w:t xml:space="preserve"> estar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 xml:space="preserve"> sellado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fr-FR"/>
        </w:rPr>
        <w:t xml:space="preserve"> o</w:t>
      </w:r>
      <w:r w:rsidR="00A37A79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 xml:space="preserve"> validado</w:t>
      </w:r>
      <w:r w:rsidR="00EE4E6F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 xml:space="preserve"> por </w:t>
      </w:r>
      <w:proofErr w:type="gramStart"/>
      <w:r w:rsidR="00EE4E6F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>la entidad</w:t>
      </w:r>
      <w:proofErr w:type="gramEnd"/>
      <w:r w:rsidR="00EE4E6F" w:rsidRPr="009B1593">
        <w:rPr>
          <w:rFonts w:asciiTheme="minorHAnsi" w:hAnsiTheme="minorHAnsi" w:cstheme="minorHAnsi"/>
          <w:color w:val="C00000"/>
          <w:sz w:val="28"/>
          <w:szCs w:val="22"/>
          <w:u w:val="single"/>
          <w:lang w:val="es-ES_tradnl"/>
        </w:rPr>
        <w:t xml:space="preserve"> bancaria.</w:t>
      </w:r>
    </w:p>
    <w:sectPr w:rsidR="001C46E8" w:rsidRPr="009B1593" w:rsidSect="00F966D6">
      <w:footerReference w:type="even" r:id="rId9"/>
      <w:footerReference w:type="default" r:id="rId10"/>
      <w:pgSz w:w="11905" w:h="16837"/>
      <w:pgMar w:top="851" w:right="1134" w:bottom="851" w:left="1134" w:header="2977" w:footer="1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12" w:rsidRDefault="006E5212">
      <w:r>
        <w:separator/>
      </w:r>
    </w:p>
  </w:endnote>
  <w:endnote w:type="continuationSeparator" w:id="0">
    <w:p w:rsidR="006E5212" w:rsidRDefault="006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99" w:rsidRDefault="002B1399" w:rsidP="00907E6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399" w:rsidRDefault="002B1399" w:rsidP="002B13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4" w:rsidRDefault="000F6C04">
    <w:pPr>
      <w:pStyle w:val="Piedepgina"/>
      <w:jc w:val="center"/>
    </w:pPr>
  </w:p>
  <w:p w:rsidR="00647B6F" w:rsidRDefault="00647B6F" w:rsidP="00DA4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12" w:rsidRDefault="006E5212">
      <w:r>
        <w:separator/>
      </w:r>
    </w:p>
  </w:footnote>
  <w:footnote w:type="continuationSeparator" w:id="0">
    <w:p w:rsidR="006E5212" w:rsidRDefault="006E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Rpido1"/>
      <w:lvlText w:val="%1."/>
      <w:lvlJc w:val="left"/>
      <w:pPr>
        <w:tabs>
          <w:tab w:val="num" w:pos="430"/>
        </w:tabs>
      </w:pPr>
      <w:rPr>
        <w:rFonts w:ascii="Arial Narrow" w:hAnsi="Arial Narrow"/>
        <w:sz w:val="24"/>
      </w:rPr>
    </w:lvl>
  </w:abstractNum>
  <w:abstractNum w:abstractNumId="1">
    <w:nsid w:val="00916B5B"/>
    <w:multiLevelType w:val="hybridMultilevel"/>
    <w:tmpl w:val="AFB89FB8"/>
    <w:lvl w:ilvl="0" w:tplc="FF282474">
      <w:start w:val="1"/>
      <w:numFmt w:val="bullet"/>
      <w:lvlText w:val=""/>
      <w:lvlJc w:val="center"/>
      <w:pPr>
        <w:ind w:left="644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931263"/>
    <w:multiLevelType w:val="hybridMultilevel"/>
    <w:tmpl w:val="B6C05B1A"/>
    <w:lvl w:ilvl="0" w:tplc="EAAE94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0675"/>
    <w:multiLevelType w:val="hybridMultilevel"/>
    <w:tmpl w:val="A048606C"/>
    <w:lvl w:ilvl="0" w:tplc="CAB28F16">
      <w:start w:val="1"/>
      <w:numFmt w:val="bullet"/>
      <w:lvlText w:val=""/>
      <w:lvlJc w:val="center"/>
      <w:pPr>
        <w:ind w:left="644" w:hanging="360"/>
      </w:pPr>
      <w:rPr>
        <w:rFonts w:ascii="Wingdings" w:hAnsi="Wingdings" w:hint="default"/>
      </w:rPr>
    </w:lvl>
    <w:lvl w:ilvl="1" w:tplc="CAB28F16">
      <w:start w:val="1"/>
      <w:numFmt w:val="bullet"/>
      <w:lvlText w:val=""/>
      <w:lvlJc w:val="center"/>
      <w:pPr>
        <w:ind w:left="136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58A10EC"/>
    <w:multiLevelType w:val="hybridMultilevel"/>
    <w:tmpl w:val="3DB6BFBE"/>
    <w:lvl w:ilvl="0" w:tplc="8E0CD7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7296D79"/>
    <w:multiLevelType w:val="hybridMultilevel"/>
    <w:tmpl w:val="D49E284E"/>
    <w:lvl w:ilvl="0" w:tplc="B0EE51DC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0C30F3"/>
    <w:multiLevelType w:val="hybridMultilevel"/>
    <w:tmpl w:val="70B09446"/>
    <w:lvl w:ilvl="0" w:tplc="313403FA">
      <w:start w:val="1"/>
      <w:numFmt w:val="upperRoman"/>
      <w:pStyle w:val="Ttulo5"/>
      <w:lvlText w:val="%1."/>
      <w:lvlJc w:val="left"/>
      <w:pPr>
        <w:tabs>
          <w:tab w:val="num" w:pos="1440"/>
        </w:tabs>
        <w:ind w:left="1440" w:hanging="703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47AB1"/>
    <w:multiLevelType w:val="hybridMultilevel"/>
    <w:tmpl w:val="5902F4C0"/>
    <w:lvl w:ilvl="0" w:tplc="904A12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2A4F40"/>
    <w:multiLevelType w:val="hybridMultilevel"/>
    <w:tmpl w:val="31447C3A"/>
    <w:lvl w:ilvl="0" w:tplc="B80E9DA4">
      <w:start w:val="5"/>
      <w:numFmt w:val="bullet"/>
      <w:lvlText w:val=""/>
      <w:lvlJc w:val="left"/>
      <w:pPr>
        <w:ind w:left="644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EB933D9"/>
    <w:multiLevelType w:val="hybridMultilevel"/>
    <w:tmpl w:val="BF326B0C"/>
    <w:lvl w:ilvl="0" w:tplc="5FA82D8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52241D"/>
    <w:multiLevelType w:val="hybridMultilevel"/>
    <w:tmpl w:val="44F2649E"/>
    <w:lvl w:ilvl="0" w:tplc="FF282474">
      <w:start w:val="1"/>
      <w:numFmt w:val="bullet"/>
      <w:lvlText w:val=""/>
      <w:lvlJc w:val="center"/>
      <w:pPr>
        <w:ind w:left="644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B36339C"/>
    <w:multiLevelType w:val="hybridMultilevel"/>
    <w:tmpl w:val="49F0F740"/>
    <w:lvl w:ilvl="0" w:tplc="CAB28F1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B9"/>
    <w:rsid w:val="0000123B"/>
    <w:rsid w:val="000078A6"/>
    <w:rsid w:val="00015501"/>
    <w:rsid w:val="000439E9"/>
    <w:rsid w:val="00066472"/>
    <w:rsid w:val="00067AF9"/>
    <w:rsid w:val="00071C91"/>
    <w:rsid w:val="00072AC1"/>
    <w:rsid w:val="0007360A"/>
    <w:rsid w:val="00092C27"/>
    <w:rsid w:val="0009788A"/>
    <w:rsid w:val="000C108C"/>
    <w:rsid w:val="000C17E6"/>
    <w:rsid w:val="000C1FB3"/>
    <w:rsid w:val="000E0748"/>
    <w:rsid w:val="000F6C04"/>
    <w:rsid w:val="000F6DAB"/>
    <w:rsid w:val="00101E2F"/>
    <w:rsid w:val="00104FE9"/>
    <w:rsid w:val="0011183C"/>
    <w:rsid w:val="001151B2"/>
    <w:rsid w:val="00125AC8"/>
    <w:rsid w:val="00130F7E"/>
    <w:rsid w:val="0013371C"/>
    <w:rsid w:val="001405CD"/>
    <w:rsid w:val="00177F2E"/>
    <w:rsid w:val="001854C5"/>
    <w:rsid w:val="001940A5"/>
    <w:rsid w:val="001B7187"/>
    <w:rsid w:val="001C01F4"/>
    <w:rsid w:val="001C1B3A"/>
    <w:rsid w:val="001C46E8"/>
    <w:rsid w:val="001D21D5"/>
    <w:rsid w:val="001D5304"/>
    <w:rsid w:val="001D71DA"/>
    <w:rsid w:val="001E3C19"/>
    <w:rsid w:val="001E4F97"/>
    <w:rsid w:val="001E7891"/>
    <w:rsid w:val="001F2D68"/>
    <w:rsid w:val="00213B3F"/>
    <w:rsid w:val="00243C9F"/>
    <w:rsid w:val="002534E5"/>
    <w:rsid w:val="00254CED"/>
    <w:rsid w:val="00270033"/>
    <w:rsid w:val="00272719"/>
    <w:rsid w:val="002A3374"/>
    <w:rsid w:val="002B1399"/>
    <w:rsid w:val="002C15B0"/>
    <w:rsid w:val="002C70FE"/>
    <w:rsid w:val="002D0462"/>
    <w:rsid w:val="002E204E"/>
    <w:rsid w:val="002F35EE"/>
    <w:rsid w:val="003000E8"/>
    <w:rsid w:val="00315A6F"/>
    <w:rsid w:val="003173E7"/>
    <w:rsid w:val="00327332"/>
    <w:rsid w:val="00327FBA"/>
    <w:rsid w:val="00336793"/>
    <w:rsid w:val="003457A3"/>
    <w:rsid w:val="00346E40"/>
    <w:rsid w:val="00351731"/>
    <w:rsid w:val="00357CCC"/>
    <w:rsid w:val="00371CC3"/>
    <w:rsid w:val="0037376D"/>
    <w:rsid w:val="00384255"/>
    <w:rsid w:val="003849BB"/>
    <w:rsid w:val="00386079"/>
    <w:rsid w:val="00393EDD"/>
    <w:rsid w:val="00394BD1"/>
    <w:rsid w:val="003A0EB6"/>
    <w:rsid w:val="003A1489"/>
    <w:rsid w:val="003A1E66"/>
    <w:rsid w:val="003A2E61"/>
    <w:rsid w:val="003A7476"/>
    <w:rsid w:val="003B5B29"/>
    <w:rsid w:val="003C0CF3"/>
    <w:rsid w:val="003C6DBD"/>
    <w:rsid w:val="003E164F"/>
    <w:rsid w:val="00426160"/>
    <w:rsid w:val="00431640"/>
    <w:rsid w:val="00434FE0"/>
    <w:rsid w:val="00441968"/>
    <w:rsid w:val="004514F9"/>
    <w:rsid w:val="00460168"/>
    <w:rsid w:val="0046242A"/>
    <w:rsid w:val="00465E13"/>
    <w:rsid w:val="00467B39"/>
    <w:rsid w:val="00485F68"/>
    <w:rsid w:val="00493C8F"/>
    <w:rsid w:val="004B50C8"/>
    <w:rsid w:val="004B565B"/>
    <w:rsid w:val="004C3620"/>
    <w:rsid w:val="004C3C67"/>
    <w:rsid w:val="004E722F"/>
    <w:rsid w:val="004E75BA"/>
    <w:rsid w:val="004F5228"/>
    <w:rsid w:val="005143DA"/>
    <w:rsid w:val="00514E00"/>
    <w:rsid w:val="00522D58"/>
    <w:rsid w:val="0052574F"/>
    <w:rsid w:val="00527E80"/>
    <w:rsid w:val="005309ED"/>
    <w:rsid w:val="00535837"/>
    <w:rsid w:val="00537D32"/>
    <w:rsid w:val="00555AD5"/>
    <w:rsid w:val="00557CD2"/>
    <w:rsid w:val="00562B67"/>
    <w:rsid w:val="005642C4"/>
    <w:rsid w:val="00565037"/>
    <w:rsid w:val="0057506D"/>
    <w:rsid w:val="005757BD"/>
    <w:rsid w:val="00583B2B"/>
    <w:rsid w:val="0058716C"/>
    <w:rsid w:val="00590C5B"/>
    <w:rsid w:val="0059592E"/>
    <w:rsid w:val="005B0A87"/>
    <w:rsid w:val="005C209C"/>
    <w:rsid w:val="005C6E8E"/>
    <w:rsid w:val="005D67AB"/>
    <w:rsid w:val="005D6AEA"/>
    <w:rsid w:val="005D7BA3"/>
    <w:rsid w:val="005E448A"/>
    <w:rsid w:val="006377AF"/>
    <w:rsid w:val="00644643"/>
    <w:rsid w:val="006455D4"/>
    <w:rsid w:val="0064609F"/>
    <w:rsid w:val="00647B6F"/>
    <w:rsid w:val="00651A9B"/>
    <w:rsid w:val="0065461D"/>
    <w:rsid w:val="00655C4B"/>
    <w:rsid w:val="00656798"/>
    <w:rsid w:val="0068267F"/>
    <w:rsid w:val="006878D8"/>
    <w:rsid w:val="006B3F76"/>
    <w:rsid w:val="006B6895"/>
    <w:rsid w:val="006B7445"/>
    <w:rsid w:val="006D3DC7"/>
    <w:rsid w:val="006D61C9"/>
    <w:rsid w:val="006D6FA7"/>
    <w:rsid w:val="006E5212"/>
    <w:rsid w:val="006F4F46"/>
    <w:rsid w:val="00706BB2"/>
    <w:rsid w:val="0072231B"/>
    <w:rsid w:val="00726C1A"/>
    <w:rsid w:val="007276C9"/>
    <w:rsid w:val="00741AD4"/>
    <w:rsid w:val="007550B9"/>
    <w:rsid w:val="00760ADA"/>
    <w:rsid w:val="00780486"/>
    <w:rsid w:val="0078392B"/>
    <w:rsid w:val="0078538C"/>
    <w:rsid w:val="00790636"/>
    <w:rsid w:val="007C093C"/>
    <w:rsid w:val="007C3605"/>
    <w:rsid w:val="007D2AA6"/>
    <w:rsid w:val="007E3E11"/>
    <w:rsid w:val="007F0724"/>
    <w:rsid w:val="007F3BE3"/>
    <w:rsid w:val="007F4927"/>
    <w:rsid w:val="008136F7"/>
    <w:rsid w:val="008260CE"/>
    <w:rsid w:val="00837734"/>
    <w:rsid w:val="008419FC"/>
    <w:rsid w:val="00841CD8"/>
    <w:rsid w:val="00850BB5"/>
    <w:rsid w:val="00857616"/>
    <w:rsid w:val="00860E89"/>
    <w:rsid w:val="0087507C"/>
    <w:rsid w:val="00875C22"/>
    <w:rsid w:val="00875EC5"/>
    <w:rsid w:val="00881E11"/>
    <w:rsid w:val="00891F92"/>
    <w:rsid w:val="00896C28"/>
    <w:rsid w:val="008A0854"/>
    <w:rsid w:val="008B5A8B"/>
    <w:rsid w:val="008C7C18"/>
    <w:rsid w:val="008F35D6"/>
    <w:rsid w:val="008F3F9B"/>
    <w:rsid w:val="008F51B7"/>
    <w:rsid w:val="008F6932"/>
    <w:rsid w:val="008F77A8"/>
    <w:rsid w:val="00907E65"/>
    <w:rsid w:val="00922EEB"/>
    <w:rsid w:val="009261AA"/>
    <w:rsid w:val="00927E43"/>
    <w:rsid w:val="009319E2"/>
    <w:rsid w:val="0093213F"/>
    <w:rsid w:val="00936073"/>
    <w:rsid w:val="009361AB"/>
    <w:rsid w:val="009435AB"/>
    <w:rsid w:val="00945F0A"/>
    <w:rsid w:val="0095426F"/>
    <w:rsid w:val="00961B75"/>
    <w:rsid w:val="0097198F"/>
    <w:rsid w:val="00986E17"/>
    <w:rsid w:val="00990817"/>
    <w:rsid w:val="009B0875"/>
    <w:rsid w:val="009B1593"/>
    <w:rsid w:val="009C0D3C"/>
    <w:rsid w:val="009D4BAD"/>
    <w:rsid w:val="009F3466"/>
    <w:rsid w:val="009F5509"/>
    <w:rsid w:val="00A07AA9"/>
    <w:rsid w:val="00A07F17"/>
    <w:rsid w:val="00A17B01"/>
    <w:rsid w:val="00A212B0"/>
    <w:rsid w:val="00A25DB9"/>
    <w:rsid w:val="00A25E2C"/>
    <w:rsid w:val="00A37A79"/>
    <w:rsid w:val="00A5401E"/>
    <w:rsid w:val="00A558E7"/>
    <w:rsid w:val="00A61A5C"/>
    <w:rsid w:val="00A657D0"/>
    <w:rsid w:val="00A80771"/>
    <w:rsid w:val="00A938AB"/>
    <w:rsid w:val="00AA4532"/>
    <w:rsid w:val="00AA6C58"/>
    <w:rsid w:val="00AB4644"/>
    <w:rsid w:val="00AB6FE0"/>
    <w:rsid w:val="00AC0411"/>
    <w:rsid w:val="00AC20C5"/>
    <w:rsid w:val="00AD6FE0"/>
    <w:rsid w:val="00AE3678"/>
    <w:rsid w:val="00B01B23"/>
    <w:rsid w:val="00B02F3A"/>
    <w:rsid w:val="00B05FD6"/>
    <w:rsid w:val="00B10F01"/>
    <w:rsid w:val="00B11168"/>
    <w:rsid w:val="00B15210"/>
    <w:rsid w:val="00B211E1"/>
    <w:rsid w:val="00B236F6"/>
    <w:rsid w:val="00B256CA"/>
    <w:rsid w:val="00B26C91"/>
    <w:rsid w:val="00B304CA"/>
    <w:rsid w:val="00B43E62"/>
    <w:rsid w:val="00B7540D"/>
    <w:rsid w:val="00B83493"/>
    <w:rsid w:val="00B840BF"/>
    <w:rsid w:val="00B851F0"/>
    <w:rsid w:val="00B867AA"/>
    <w:rsid w:val="00B93535"/>
    <w:rsid w:val="00BA49E6"/>
    <w:rsid w:val="00BA5438"/>
    <w:rsid w:val="00BA7D65"/>
    <w:rsid w:val="00BB63D6"/>
    <w:rsid w:val="00BE3244"/>
    <w:rsid w:val="00BF13DC"/>
    <w:rsid w:val="00BF3822"/>
    <w:rsid w:val="00C25277"/>
    <w:rsid w:val="00C30736"/>
    <w:rsid w:val="00C329A8"/>
    <w:rsid w:val="00C32C4B"/>
    <w:rsid w:val="00C5154C"/>
    <w:rsid w:val="00C51880"/>
    <w:rsid w:val="00C51FA4"/>
    <w:rsid w:val="00C520B6"/>
    <w:rsid w:val="00C53E7C"/>
    <w:rsid w:val="00C57589"/>
    <w:rsid w:val="00C60AAB"/>
    <w:rsid w:val="00C63929"/>
    <w:rsid w:val="00C72C5E"/>
    <w:rsid w:val="00C742B6"/>
    <w:rsid w:val="00C76159"/>
    <w:rsid w:val="00C835B1"/>
    <w:rsid w:val="00C97F92"/>
    <w:rsid w:val="00CC4D67"/>
    <w:rsid w:val="00CC62A5"/>
    <w:rsid w:val="00CD47C8"/>
    <w:rsid w:val="00CE5A8B"/>
    <w:rsid w:val="00CF6BD4"/>
    <w:rsid w:val="00D01BC4"/>
    <w:rsid w:val="00D2225B"/>
    <w:rsid w:val="00D423EA"/>
    <w:rsid w:val="00D436AE"/>
    <w:rsid w:val="00D4438C"/>
    <w:rsid w:val="00D478FF"/>
    <w:rsid w:val="00D52127"/>
    <w:rsid w:val="00D55B40"/>
    <w:rsid w:val="00D57930"/>
    <w:rsid w:val="00D6250F"/>
    <w:rsid w:val="00D66E6E"/>
    <w:rsid w:val="00D70CBB"/>
    <w:rsid w:val="00D81CF6"/>
    <w:rsid w:val="00D83CFD"/>
    <w:rsid w:val="00D86FDF"/>
    <w:rsid w:val="00D87016"/>
    <w:rsid w:val="00D961B2"/>
    <w:rsid w:val="00DA43C7"/>
    <w:rsid w:val="00DA76EE"/>
    <w:rsid w:val="00DC0617"/>
    <w:rsid w:val="00DC23E3"/>
    <w:rsid w:val="00DD5815"/>
    <w:rsid w:val="00DF6F43"/>
    <w:rsid w:val="00E04076"/>
    <w:rsid w:val="00E117B6"/>
    <w:rsid w:val="00E23435"/>
    <w:rsid w:val="00E27003"/>
    <w:rsid w:val="00E44D59"/>
    <w:rsid w:val="00E5511C"/>
    <w:rsid w:val="00E56359"/>
    <w:rsid w:val="00E7234C"/>
    <w:rsid w:val="00E77BC6"/>
    <w:rsid w:val="00E80550"/>
    <w:rsid w:val="00E82A7D"/>
    <w:rsid w:val="00E8669D"/>
    <w:rsid w:val="00E87B3B"/>
    <w:rsid w:val="00E91BB9"/>
    <w:rsid w:val="00E95559"/>
    <w:rsid w:val="00EA20C4"/>
    <w:rsid w:val="00EA2137"/>
    <w:rsid w:val="00EA4494"/>
    <w:rsid w:val="00EA65B2"/>
    <w:rsid w:val="00EA6D6B"/>
    <w:rsid w:val="00EB2525"/>
    <w:rsid w:val="00EB7DA9"/>
    <w:rsid w:val="00EC74C5"/>
    <w:rsid w:val="00ED6393"/>
    <w:rsid w:val="00EE4E6F"/>
    <w:rsid w:val="00EF0557"/>
    <w:rsid w:val="00F00A4B"/>
    <w:rsid w:val="00F01C3A"/>
    <w:rsid w:val="00F048D1"/>
    <w:rsid w:val="00F05F75"/>
    <w:rsid w:val="00F10906"/>
    <w:rsid w:val="00F24A04"/>
    <w:rsid w:val="00F32888"/>
    <w:rsid w:val="00F4666D"/>
    <w:rsid w:val="00F53CE3"/>
    <w:rsid w:val="00F57AC5"/>
    <w:rsid w:val="00F6132D"/>
    <w:rsid w:val="00F65A46"/>
    <w:rsid w:val="00F966D6"/>
    <w:rsid w:val="00FA245C"/>
    <w:rsid w:val="00FA78C6"/>
    <w:rsid w:val="00FC336C"/>
    <w:rsid w:val="00FD6446"/>
    <w:rsid w:val="00FD7D34"/>
    <w:rsid w:val="00FF1CD7"/>
    <w:rsid w:val="00FF64E1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18"/>
    </w:rPr>
  </w:style>
  <w:style w:type="paragraph" w:styleId="Ttulo1">
    <w:name w:val="heading 1"/>
    <w:basedOn w:val="Normal"/>
    <w:next w:val="Normal"/>
    <w:qFormat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imes New Roman" w:hAnsi="Times New Roman"/>
      <w:sz w:val="22"/>
      <w:lang w:val="es-ES_tradnl"/>
    </w:rPr>
  </w:style>
  <w:style w:type="paragraph" w:styleId="Textoindependiente2">
    <w:name w:val="Body Text 2"/>
    <w:basedOn w:val="Normal"/>
    <w:pPr>
      <w:tabs>
        <w:tab w:val="left" w:pos="0"/>
        <w:tab w:val="left" w:pos="1860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620"/>
        <w:tab w:val="left" w:pos="8340"/>
      </w:tabs>
      <w:ind w:right="-3"/>
    </w:pPr>
    <w:rPr>
      <w:noProof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 w:cs="Arial"/>
      <w:b/>
      <w:sz w:val="24"/>
      <w:lang w:val="es-ES_tradnl"/>
    </w:rPr>
  </w:style>
  <w:style w:type="paragraph" w:styleId="Sangra2detindependiente">
    <w:name w:val="Body Text Indent 2"/>
    <w:basedOn w:val="Normal"/>
    <w:pPr>
      <w:ind w:left="851"/>
      <w:jc w:val="both"/>
    </w:pPr>
    <w:rPr>
      <w:rFonts w:ascii="Arial" w:hAnsi="Arial" w:cs="Arial"/>
      <w:b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  <w:lang w:val="es-ES_tradnl"/>
    </w:rPr>
  </w:style>
  <w:style w:type="paragraph" w:styleId="Sangra3detindependiente">
    <w:name w:val="Body Text Indent 3"/>
    <w:basedOn w:val="Normal"/>
    <w:pPr>
      <w:ind w:left="284"/>
      <w:jc w:val="both"/>
    </w:pPr>
    <w:rPr>
      <w:rFonts w:ascii="Arial" w:hAnsi="Arial" w:cs="Arial"/>
      <w:sz w:val="24"/>
      <w:lang w:val="es-ES_tradnl"/>
    </w:rPr>
  </w:style>
  <w:style w:type="paragraph" w:styleId="Textoindependiente3">
    <w:name w:val="Body Text 3"/>
    <w:basedOn w:val="Normal"/>
    <w:rPr>
      <w:sz w:val="20"/>
      <w:lang w:val="es-ES_tradnl"/>
    </w:rPr>
  </w:style>
  <w:style w:type="paragraph" w:styleId="Textodebloque">
    <w:name w:val="Block Text"/>
    <w:basedOn w:val="Normal"/>
    <w:pPr>
      <w:tabs>
        <w:tab w:val="left" w:pos="-426"/>
        <w:tab w:val="left" w:pos="-300"/>
        <w:tab w:val="left" w:pos="142"/>
        <w:tab w:val="left" w:pos="1111"/>
        <w:tab w:val="left" w:pos="1860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620"/>
        <w:tab w:val="left" w:pos="8340"/>
      </w:tabs>
      <w:ind w:left="142" w:right="-3" w:hanging="142"/>
    </w:pPr>
    <w:rPr>
      <w:lang w:val="es-ES_tradnl"/>
    </w:rPr>
  </w:style>
  <w:style w:type="paragraph" w:customStyle="1" w:styleId="Rpido1">
    <w:name w:val="Rápido 1."/>
    <w:basedOn w:val="Normal"/>
    <w:pPr>
      <w:widowControl w:val="0"/>
      <w:numPr>
        <w:numId w:val="2"/>
      </w:numPr>
      <w:ind w:left="430" w:hanging="430"/>
    </w:pPr>
    <w:rPr>
      <w:rFonts w:ascii="Times New Roman" w:hAnsi="Times New Roman"/>
      <w:snapToGrid w:val="0"/>
      <w:sz w:val="24"/>
      <w:lang w:val="en-US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A0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656798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F24A0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177F2E"/>
    <w:rPr>
      <w:rFonts w:ascii="Times New Roman" w:hAnsi="Times New Roman"/>
      <w:sz w:val="20"/>
      <w:lang w:val="es-ES_tradnl"/>
    </w:rPr>
  </w:style>
  <w:style w:type="character" w:styleId="Hipervnculo">
    <w:name w:val="Hyperlink"/>
    <w:rsid w:val="00384255"/>
    <w:rPr>
      <w:color w:val="0000FF"/>
      <w:u w:val="single"/>
    </w:rPr>
  </w:style>
  <w:style w:type="character" w:styleId="Hipervnculovisitado">
    <w:name w:val="FollowedHyperlink"/>
    <w:rsid w:val="00907E6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94BD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39"/>
    <w:rPr>
      <w:rFonts w:ascii="Univers" w:hAnsi="Univers"/>
      <w:sz w:val="18"/>
    </w:rPr>
  </w:style>
  <w:style w:type="character" w:styleId="Refdenotaalpie">
    <w:name w:val="footnote reference"/>
    <w:rsid w:val="001D53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18"/>
    </w:rPr>
  </w:style>
  <w:style w:type="paragraph" w:styleId="Ttulo1">
    <w:name w:val="heading 1"/>
    <w:basedOn w:val="Normal"/>
    <w:next w:val="Normal"/>
    <w:qFormat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imes New Roman" w:hAnsi="Times New Roman"/>
      <w:sz w:val="22"/>
      <w:lang w:val="es-ES_tradnl"/>
    </w:rPr>
  </w:style>
  <w:style w:type="paragraph" w:styleId="Textoindependiente2">
    <w:name w:val="Body Text 2"/>
    <w:basedOn w:val="Normal"/>
    <w:pPr>
      <w:tabs>
        <w:tab w:val="left" w:pos="0"/>
        <w:tab w:val="left" w:pos="1860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620"/>
        <w:tab w:val="left" w:pos="8340"/>
      </w:tabs>
      <w:ind w:right="-3"/>
    </w:pPr>
    <w:rPr>
      <w:noProof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 w:cs="Arial"/>
      <w:b/>
      <w:sz w:val="24"/>
      <w:lang w:val="es-ES_tradnl"/>
    </w:rPr>
  </w:style>
  <w:style w:type="paragraph" w:styleId="Sangra2detindependiente">
    <w:name w:val="Body Text Indent 2"/>
    <w:basedOn w:val="Normal"/>
    <w:pPr>
      <w:ind w:left="851"/>
      <w:jc w:val="both"/>
    </w:pPr>
    <w:rPr>
      <w:rFonts w:ascii="Arial" w:hAnsi="Arial" w:cs="Arial"/>
      <w:b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  <w:lang w:val="es-ES_tradnl"/>
    </w:rPr>
  </w:style>
  <w:style w:type="paragraph" w:styleId="Sangra3detindependiente">
    <w:name w:val="Body Text Indent 3"/>
    <w:basedOn w:val="Normal"/>
    <w:pPr>
      <w:ind w:left="284"/>
      <w:jc w:val="both"/>
    </w:pPr>
    <w:rPr>
      <w:rFonts w:ascii="Arial" w:hAnsi="Arial" w:cs="Arial"/>
      <w:sz w:val="24"/>
      <w:lang w:val="es-ES_tradnl"/>
    </w:rPr>
  </w:style>
  <w:style w:type="paragraph" w:styleId="Textoindependiente3">
    <w:name w:val="Body Text 3"/>
    <w:basedOn w:val="Normal"/>
    <w:rPr>
      <w:sz w:val="20"/>
      <w:lang w:val="es-ES_tradnl"/>
    </w:rPr>
  </w:style>
  <w:style w:type="paragraph" w:styleId="Textodebloque">
    <w:name w:val="Block Text"/>
    <w:basedOn w:val="Normal"/>
    <w:pPr>
      <w:tabs>
        <w:tab w:val="left" w:pos="-426"/>
        <w:tab w:val="left" w:pos="-300"/>
        <w:tab w:val="left" w:pos="142"/>
        <w:tab w:val="left" w:pos="1111"/>
        <w:tab w:val="left" w:pos="1860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620"/>
        <w:tab w:val="left" w:pos="8340"/>
      </w:tabs>
      <w:ind w:left="142" w:right="-3" w:hanging="142"/>
    </w:pPr>
    <w:rPr>
      <w:lang w:val="es-ES_tradnl"/>
    </w:rPr>
  </w:style>
  <w:style w:type="paragraph" w:customStyle="1" w:styleId="Rpido1">
    <w:name w:val="Rápido 1."/>
    <w:basedOn w:val="Normal"/>
    <w:pPr>
      <w:widowControl w:val="0"/>
      <w:numPr>
        <w:numId w:val="2"/>
      </w:numPr>
      <w:ind w:left="430" w:hanging="430"/>
    </w:pPr>
    <w:rPr>
      <w:rFonts w:ascii="Times New Roman" w:hAnsi="Times New Roman"/>
      <w:snapToGrid w:val="0"/>
      <w:sz w:val="24"/>
      <w:lang w:val="en-US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A0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656798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F24A0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177F2E"/>
    <w:rPr>
      <w:rFonts w:ascii="Times New Roman" w:hAnsi="Times New Roman"/>
      <w:sz w:val="20"/>
      <w:lang w:val="es-ES_tradnl"/>
    </w:rPr>
  </w:style>
  <w:style w:type="character" w:styleId="Hipervnculo">
    <w:name w:val="Hyperlink"/>
    <w:rsid w:val="00384255"/>
    <w:rPr>
      <w:color w:val="0000FF"/>
      <w:u w:val="single"/>
    </w:rPr>
  </w:style>
  <w:style w:type="character" w:styleId="Hipervnculovisitado">
    <w:name w:val="FollowedHyperlink"/>
    <w:rsid w:val="00907E6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94BD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39"/>
    <w:rPr>
      <w:rFonts w:ascii="Univers" w:hAnsi="Univers"/>
      <w:sz w:val="18"/>
    </w:rPr>
  </w:style>
  <w:style w:type="character" w:styleId="Refdenotaalpie">
    <w:name w:val="footnote reference"/>
    <w:rsid w:val="001D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63E7-D06E-4E00-A4F5-595F419A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Mº de Educación, Cultura y Deporte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promocion.lectura@cultura.gob.es</dc:creator>
  <cp:keywords>cuenta, bancaria, anexo, maría moliner</cp:keywords>
  <cp:lastModifiedBy>Mar Moreno Garcia</cp:lastModifiedBy>
  <cp:revision>7</cp:revision>
  <cp:lastPrinted>2017-07-13T10:17:00Z</cp:lastPrinted>
  <dcterms:created xsi:type="dcterms:W3CDTF">2021-11-25T08:02:00Z</dcterms:created>
  <dcterms:modified xsi:type="dcterms:W3CDTF">2022-02-08T12:04:00Z</dcterms:modified>
</cp:coreProperties>
</file>