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FCF" w:rsidRDefault="00CF67CC">
      <w:r>
        <w:rPr>
          <w:noProof/>
          <w:lang w:eastAsia="es-ES"/>
        </w:rPr>
        <w:drawing>
          <wp:inline distT="0" distB="0" distL="0" distR="0" wp14:anchorId="1A307D0E" wp14:editId="513A33D6">
            <wp:extent cx="1423284" cy="715617"/>
            <wp:effectExtent l="0" t="0" r="5715" b="8890"/>
            <wp:docPr id="1" name="Imagen 1" descr="BNE - texto fuera centrado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BNE - texto fuera centrado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933" cy="71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7CC" w:rsidRDefault="00CF67CC">
      <w:r>
        <w:t xml:space="preserve">Con </w:t>
      </w:r>
      <w:proofErr w:type="spellStart"/>
      <w:r>
        <w:t>Magalí</w:t>
      </w:r>
      <w:proofErr w:type="spellEnd"/>
      <w:r>
        <w:t xml:space="preserve"> </w:t>
      </w:r>
      <w:proofErr w:type="spellStart"/>
      <w:r>
        <w:t>Sare</w:t>
      </w:r>
      <w:proofErr w:type="spellEnd"/>
      <w:r>
        <w:t xml:space="preserve"> y </w:t>
      </w:r>
      <w:proofErr w:type="spellStart"/>
      <w:r>
        <w:t>Sebastià</w:t>
      </w:r>
      <w:proofErr w:type="spellEnd"/>
      <w:r>
        <w:t xml:space="preserve"> Gris Dúo</w:t>
      </w:r>
    </w:p>
    <w:p w:rsidR="00CF67CC" w:rsidRPr="00CF67CC" w:rsidRDefault="00CF67CC">
      <w:pPr>
        <w:rPr>
          <w:b/>
          <w:sz w:val="28"/>
        </w:rPr>
      </w:pPr>
      <w:r w:rsidRPr="00CF67CC">
        <w:rPr>
          <w:b/>
          <w:sz w:val="28"/>
        </w:rPr>
        <w:t>Concierto extraordinario de Navidad en la BNE</w:t>
      </w:r>
    </w:p>
    <w:p w:rsidR="00CF67CC" w:rsidRDefault="00CF67CC"/>
    <w:p w:rsidR="00CF67CC" w:rsidRPr="00CF67CC" w:rsidRDefault="00CF67CC" w:rsidP="00CF67CC">
      <w:pPr>
        <w:jc w:val="both"/>
      </w:pPr>
      <w:r>
        <w:t xml:space="preserve">-20 de diciembre de 2019-. La Biblioteca Nacional de España acoge hoy viernes a las 22:00 el concierto extraordinario de Navidad, enmarcado en </w:t>
      </w:r>
      <w:r w:rsidRPr="00CF67CC">
        <w:t>el </w:t>
      </w:r>
      <w:r w:rsidRPr="00CF67CC">
        <w:rPr>
          <w:i/>
          <w:iCs/>
        </w:rPr>
        <w:t>II Ciclo Música en la Biblioteca Nacional de España</w:t>
      </w:r>
      <w:r>
        <w:rPr>
          <w:iCs/>
        </w:rPr>
        <w:t xml:space="preserve">. El acto corre a cargo de </w:t>
      </w:r>
      <w:r>
        <w:t>l</w:t>
      </w:r>
      <w:r w:rsidRPr="00CF67CC">
        <w:t xml:space="preserve">a catalana </w:t>
      </w:r>
      <w:proofErr w:type="spellStart"/>
      <w:r w:rsidRPr="00CF67CC">
        <w:t>Magalí</w:t>
      </w:r>
      <w:proofErr w:type="spellEnd"/>
      <w:r w:rsidRPr="00CF67CC">
        <w:t xml:space="preserve"> </w:t>
      </w:r>
      <w:proofErr w:type="spellStart"/>
      <w:r w:rsidRPr="00CF67CC">
        <w:t>Sare</w:t>
      </w:r>
      <w:proofErr w:type="spellEnd"/>
      <w:r w:rsidRPr="00CF67CC">
        <w:t xml:space="preserve"> y el menorquín </w:t>
      </w:r>
      <w:proofErr w:type="spellStart"/>
      <w:r w:rsidRPr="00CF67CC">
        <w:t>Sebastià</w:t>
      </w:r>
      <w:proofErr w:type="spellEnd"/>
      <w:r w:rsidRPr="00CF67CC">
        <w:t xml:space="preserve"> Gris</w:t>
      </w:r>
      <w:r>
        <w:t xml:space="preserve">, que ofrecerán </w:t>
      </w:r>
      <w:r w:rsidRPr="00CF67CC">
        <w:t xml:space="preserve">un recorrido por distintos paisajes sonoros, a través de una voz soprano </w:t>
      </w:r>
      <w:proofErr w:type="spellStart"/>
      <w:r w:rsidRPr="00CF67CC">
        <w:t>multitímbrica</w:t>
      </w:r>
      <w:proofErr w:type="spellEnd"/>
      <w:r>
        <w:t xml:space="preserve"> junto a</w:t>
      </w:r>
      <w:r w:rsidRPr="00CF67CC">
        <w:t xml:space="preserve"> un ecléctico acompañamiento del guitarrista.</w:t>
      </w:r>
    </w:p>
    <w:p w:rsidR="00CF67CC" w:rsidRPr="00CF67CC" w:rsidRDefault="00CF67CC" w:rsidP="00CF67CC">
      <w:pPr>
        <w:jc w:val="both"/>
      </w:pPr>
      <w:r w:rsidRPr="00CF67CC">
        <w:t xml:space="preserve">El concierto busca homenajear a uno de los grandes del humorismo gráfico español, Antonio Fraguas de Pablo, más conocido como </w:t>
      </w:r>
      <w:r w:rsidRPr="00CF67CC">
        <w:rPr>
          <w:i/>
        </w:rPr>
        <w:t>Forges</w:t>
      </w:r>
      <w:r w:rsidRPr="00CF67CC">
        <w:t>, coincidiendo con la exposición </w:t>
      </w:r>
      <w:r w:rsidRPr="00CF67CC">
        <w:rPr>
          <w:i/>
          <w:iCs/>
        </w:rPr>
        <w:t>La Constitución por Forges</w:t>
      </w:r>
      <w:r>
        <w:t>. C</w:t>
      </w:r>
      <w:r w:rsidRPr="00CF67CC">
        <w:t>omisaria</w:t>
      </w:r>
      <w:r>
        <w:t>da por Juan García Cerrada,</w:t>
      </w:r>
      <w:r w:rsidRPr="00CF67CC">
        <w:t xml:space="preserve"> puede visitarse hasta el 26 de enero de 2020 en la Sala de Guillotinas del Museo de la BNE. Sonarán temas de crítica social, siempre desde la personalísima óptica y voz de </w:t>
      </w:r>
      <w:proofErr w:type="spellStart"/>
      <w:r w:rsidRPr="00CF67CC">
        <w:t>Magalí</w:t>
      </w:r>
      <w:proofErr w:type="spellEnd"/>
      <w:r w:rsidRPr="00CF67CC">
        <w:t xml:space="preserve"> </w:t>
      </w:r>
      <w:proofErr w:type="spellStart"/>
      <w:r w:rsidRPr="00CF67CC">
        <w:t>Sare</w:t>
      </w:r>
      <w:proofErr w:type="spellEnd"/>
      <w:r w:rsidRPr="00CF67CC">
        <w:t>, creadora de un universo sonoro propio: todas ellas características que describen también el arte y la personalidad del genial periodista y escritor madrileño.</w:t>
      </w:r>
    </w:p>
    <w:p w:rsidR="00CF67CC" w:rsidRPr="00CF67CC" w:rsidRDefault="00CF67CC" w:rsidP="00CF67CC">
      <w:pPr>
        <w:jc w:val="both"/>
      </w:pPr>
      <w:r>
        <w:t>Este dúo</w:t>
      </w:r>
      <w:r w:rsidRPr="00CF67CC">
        <w:t>, formado en 2016, se forjó en la</w:t>
      </w:r>
      <w:r>
        <w:t xml:space="preserve"> escuela superior de música del </w:t>
      </w:r>
      <w:r w:rsidRPr="00CF67CC">
        <w:t>Liceo. La versatil</w:t>
      </w:r>
      <w:r>
        <w:t>idad y ganas de experimentación</w:t>
      </w:r>
      <w:r w:rsidRPr="00CF67CC">
        <w:t xml:space="preserve"> les </w:t>
      </w:r>
      <w:proofErr w:type="gramStart"/>
      <w:r w:rsidRPr="00CF67CC">
        <w:t>ha</w:t>
      </w:r>
      <w:proofErr w:type="gramEnd"/>
      <w:r w:rsidRPr="00CF67CC">
        <w:t xml:space="preserve"> llevado a crear un repertorio con un amplio abanico de estilos modernos, dando a conocer músicas del mundo y ofreciendo su propia interpretación. Además, se han aventurado a crear temas propios. El diálogo v</w:t>
      </w:r>
      <w:r>
        <w:t>irtuoso que se crea entre ellos</w:t>
      </w:r>
      <w:r w:rsidRPr="00CF67CC">
        <w:t xml:space="preserve"> les ha llevado a actuar en clubs de jazz de Cataluña e Islas Baleares.</w:t>
      </w:r>
    </w:p>
    <w:p w:rsidR="00CF67CC" w:rsidRPr="00CF67CC" w:rsidRDefault="00CF67CC" w:rsidP="00CF67CC">
      <w:pPr>
        <w:jc w:val="both"/>
      </w:pPr>
      <w:proofErr w:type="spellStart"/>
      <w:r w:rsidRPr="00CF67CC">
        <w:rPr>
          <w:b/>
          <w:bCs/>
        </w:rPr>
        <w:t>Magalí</w:t>
      </w:r>
      <w:proofErr w:type="spellEnd"/>
      <w:r w:rsidRPr="00CF67CC">
        <w:rPr>
          <w:b/>
          <w:bCs/>
        </w:rPr>
        <w:t xml:space="preserve"> </w:t>
      </w:r>
      <w:proofErr w:type="spellStart"/>
      <w:r w:rsidRPr="00CF67CC">
        <w:rPr>
          <w:b/>
          <w:bCs/>
        </w:rPr>
        <w:t>Sare</w:t>
      </w:r>
      <w:proofErr w:type="spellEnd"/>
      <w:r w:rsidRPr="00CF67CC">
        <w:t> estudió en el conservatorio municipal de Sabadell el grado profesional de flauta y canto lírico. Luego se formó en canto jazz en el Conservatorio Superior del Liceo donde obtuvo el premio extraordinario a la mejor trayectori</w:t>
      </w:r>
      <w:r>
        <w:t>a dentro de la escuela. En 2012</w:t>
      </w:r>
      <w:r w:rsidRPr="00CF67CC">
        <w:t xml:space="preserve"> creó el </w:t>
      </w:r>
      <w:proofErr w:type="spellStart"/>
      <w:r w:rsidRPr="00CF67CC">
        <w:t>Quartet</w:t>
      </w:r>
      <w:proofErr w:type="spellEnd"/>
      <w:r w:rsidRPr="00CF67CC">
        <w:t xml:space="preserve"> </w:t>
      </w:r>
      <w:proofErr w:type="spellStart"/>
      <w:r w:rsidRPr="00CF67CC">
        <w:t>Mèlt</w:t>
      </w:r>
      <w:proofErr w:type="spellEnd"/>
      <w:r w:rsidRPr="00CF67CC">
        <w:t>, ganadores de la edición del programa de televisión </w:t>
      </w:r>
      <w:r w:rsidRPr="00CF67CC">
        <w:rPr>
          <w:i/>
          <w:iCs/>
        </w:rPr>
        <w:t xml:space="preserve">Oh </w:t>
      </w:r>
      <w:proofErr w:type="spellStart"/>
      <w:r w:rsidRPr="00CF67CC">
        <w:rPr>
          <w:i/>
          <w:iCs/>
        </w:rPr>
        <w:t>Happy</w:t>
      </w:r>
      <w:proofErr w:type="spellEnd"/>
      <w:r w:rsidRPr="00CF67CC">
        <w:rPr>
          <w:i/>
          <w:iCs/>
        </w:rPr>
        <w:t xml:space="preserve"> Day</w:t>
      </w:r>
      <w:r>
        <w:t xml:space="preserve">, lo que les </w:t>
      </w:r>
      <w:r w:rsidRPr="00CF67CC">
        <w:t>permitió rea</w:t>
      </w:r>
      <w:r>
        <w:t>lizar una gira europea. En 2018</w:t>
      </w:r>
      <w:r w:rsidRPr="00CF67CC">
        <w:t xml:space="preserve"> sacó su primer disco en solitario y es la cantante de la pianista y compositora Clara </w:t>
      </w:r>
      <w:proofErr w:type="spellStart"/>
      <w:r w:rsidRPr="00CF67CC">
        <w:t>Peya</w:t>
      </w:r>
      <w:proofErr w:type="spellEnd"/>
      <w:r w:rsidRPr="00CF67CC">
        <w:t xml:space="preserve"> (</w:t>
      </w:r>
      <w:proofErr w:type="spellStart"/>
      <w:r w:rsidRPr="00CF67CC">
        <w:rPr>
          <w:i/>
          <w:iCs/>
        </w:rPr>
        <w:t>Estòmac</w:t>
      </w:r>
      <w:proofErr w:type="spellEnd"/>
      <w:r w:rsidRPr="00CF67CC">
        <w:t>).</w:t>
      </w:r>
    </w:p>
    <w:p w:rsidR="00CF67CC" w:rsidRPr="00CF67CC" w:rsidRDefault="00CF67CC" w:rsidP="00CF67CC">
      <w:pPr>
        <w:jc w:val="both"/>
      </w:pPr>
      <w:proofErr w:type="spellStart"/>
      <w:r w:rsidRPr="00CF67CC">
        <w:rPr>
          <w:b/>
          <w:bCs/>
        </w:rPr>
        <w:t>Sebastià</w:t>
      </w:r>
      <w:proofErr w:type="spellEnd"/>
      <w:r w:rsidRPr="00CF67CC">
        <w:rPr>
          <w:b/>
          <w:bCs/>
        </w:rPr>
        <w:t xml:space="preserve"> Gris</w:t>
      </w:r>
      <w:r w:rsidRPr="00CF67CC">
        <w:t xml:space="preserve"> realizó estudios superiores de guitarra en el Conservatorio Superior del Liceo de Barcelona. </w:t>
      </w:r>
      <w:r>
        <w:t>En la actualidad</w:t>
      </w:r>
      <w:r w:rsidRPr="00CF67CC">
        <w:t xml:space="preserve"> es un instrumentista muy activo dentro de la escena jazzística de Barcelona y también participa en varios proyectos de estilo pop. Además, es arreglista y compositor. En 2017 fundó una Big Band Mallorquina y realiza arreglos por el Teatro de Manacor.</w:t>
      </w:r>
    </w:p>
    <w:p w:rsidR="00CF67CC" w:rsidRDefault="00CF67CC" w:rsidP="00CF67CC">
      <w:pPr>
        <w:jc w:val="both"/>
      </w:pPr>
      <w:r w:rsidRPr="00CF67CC">
        <w:lastRenderedPageBreak/>
        <w:t>Este programa de conciertos se organiza en colaboración con la </w:t>
      </w:r>
      <w:r w:rsidRPr="00CF67CC">
        <w:rPr>
          <w:b/>
          <w:bCs/>
        </w:rPr>
        <w:t>Fundación Amigos de la BNE</w:t>
      </w:r>
      <w:r w:rsidRPr="00CF67CC">
        <w:t> y </w:t>
      </w:r>
      <w:r w:rsidRPr="00CF67CC">
        <w:rPr>
          <w:b/>
          <w:bCs/>
        </w:rPr>
        <w:t>Juventudes Musicales de España</w:t>
      </w:r>
      <w:r w:rsidRPr="00CF67CC">
        <w:t>.</w:t>
      </w:r>
    </w:p>
    <w:p w:rsidR="001704F3" w:rsidRDefault="001704F3" w:rsidP="00CF67CC">
      <w:pPr>
        <w:jc w:val="both"/>
      </w:pPr>
      <w:bookmarkStart w:id="0" w:name="_GoBack"/>
      <w:bookmarkEnd w:id="0"/>
    </w:p>
    <w:p w:rsidR="00CF67CC" w:rsidRPr="00642E59" w:rsidRDefault="00CF67CC" w:rsidP="00CF67CC">
      <w:pPr>
        <w:spacing w:before="100" w:beforeAutospacing="1" w:after="100" w:afterAutospacing="1" w:line="240" w:lineRule="auto"/>
        <w:jc w:val="both"/>
        <w:rPr>
          <w:rFonts w:eastAsia="Calibri" w:cs="Times New Roman"/>
          <w:szCs w:val="20"/>
        </w:rPr>
      </w:pPr>
      <w:r w:rsidRPr="000A1215">
        <w:rPr>
          <w:rFonts w:eastAsia="Calibri" w:cs="Times New Roman"/>
          <w:szCs w:val="20"/>
        </w:rPr>
        <w:t>Para más información consulte:</w:t>
      </w:r>
    </w:p>
    <w:p w:rsidR="00CF67CC" w:rsidRPr="000A1215" w:rsidRDefault="001704F3" w:rsidP="00CF67CC">
      <w:pPr>
        <w:spacing w:after="0"/>
        <w:jc w:val="right"/>
        <w:rPr>
          <w:rFonts w:eastAsia="Calibri" w:cs="Times New Roman"/>
          <w:color w:val="0000FF"/>
          <w:sz w:val="20"/>
          <w:szCs w:val="20"/>
          <w:u w:val="single"/>
          <w:lang w:eastAsia="es-ES"/>
        </w:rPr>
      </w:pPr>
      <w:hyperlink r:id="rId6" w:history="1">
        <w:r w:rsidR="00CF67CC" w:rsidRPr="000A1215">
          <w:rPr>
            <w:rFonts w:eastAsia="Calibri" w:cs="Times New Roman"/>
            <w:color w:val="0000FF"/>
            <w:sz w:val="20"/>
            <w:szCs w:val="20"/>
            <w:u w:val="single"/>
            <w:lang w:eastAsia="es-ES"/>
          </w:rPr>
          <w:t>www.bne.es/es/AreaPrensa/</w:t>
        </w:r>
      </w:hyperlink>
    </w:p>
    <w:p w:rsidR="00CF67CC" w:rsidRPr="000A1215" w:rsidRDefault="00CF67CC" w:rsidP="00CF67CC">
      <w:pPr>
        <w:jc w:val="right"/>
        <w:rPr>
          <w:rFonts w:eastAsia="Calibri" w:cs="Times New Roman"/>
          <w:sz w:val="20"/>
          <w:szCs w:val="20"/>
        </w:rPr>
      </w:pPr>
      <w:r w:rsidRPr="000A1215">
        <w:rPr>
          <w:rFonts w:eastAsia="Calibri" w:cs="Times New Roman"/>
          <w:sz w:val="20"/>
          <w:szCs w:val="20"/>
          <w:lang w:eastAsia="es-ES"/>
        </w:rPr>
        <w:t xml:space="preserve"> </w:t>
      </w:r>
      <w:hyperlink r:id="rId7" w:history="1">
        <w:r w:rsidRPr="000A1215">
          <w:rPr>
            <w:rFonts w:eastAsia="Calibri" w:cs="Times New Roman"/>
            <w:color w:val="0000FF"/>
            <w:sz w:val="20"/>
            <w:szCs w:val="20"/>
            <w:u w:val="single"/>
            <w:lang w:eastAsia="es-ES"/>
          </w:rPr>
          <w:t>@</w:t>
        </w:r>
        <w:proofErr w:type="spellStart"/>
        <w:r w:rsidRPr="000A1215">
          <w:rPr>
            <w:rFonts w:eastAsia="Calibri" w:cs="Times New Roman"/>
            <w:color w:val="0000FF"/>
            <w:sz w:val="20"/>
            <w:szCs w:val="20"/>
            <w:u w:val="single"/>
            <w:lang w:eastAsia="es-ES"/>
          </w:rPr>
          <w:t>BNE_biblioteca</w:t>
        </w:r>
        <w:proofErr w:type="spellEnd"/>
      </w:hyperlink>
      <w:r w:rsidRPr="000A1215">
        <w:rPr>
          <w:rFonts w:eastAsia="Calibri" w:cs="Times New Roman"/>
          <w:color w:val="0000FF"/>
          <w:sz w:val="20"/>
          <w:szCs w:val="20"/>
          <w:u w:val="single"/>
          <w:lang w:eastAsia="es-ES"/>
        </w:rPr>
        <w:t xml:space="preserve"> </w:t>
      </w:r>
      <w:r w:rsidRPr="000A1215">
        <w:rPr>
          <w:rFonts w:eastAsia="Calibri" w:cs="Times New Roman"/>
          <w:sz w:val="20"/>
          <w:szCs w:val="20"/>
          <w:lang w:eastAsia="es-ES"/>
        </w:rPr>
        <w:t xml:space="preserve">                                 </w:t>
      </w:r>
      <w:r w:rsidRPr="000A1215">
        <w:rPr>
          <w:rFonts w:eastAsia="Calibri" w:cs="Times New Roman"/>
          <w:sz w:val="20"/>
          <w:szCs w:val="20"/>
          <w:lang w:eastAsia="es-ES"/>
        </w:rPr>
        <w:br/>
      </w:r>
      <w:hyperlink r:id="rId8" w:history="1">
        <w:r w:rsidRPr="000A1215">
          <w:rPr>
            <w:rFonts w:eastAsia="Calibri" w:cs="Times New Roman"/>
            <w:color w:val="0000FF"/>
            <w:sz w:val="20"/>
            <w:szCs w:val="20"/>
            <w:u w:val="single"/>
            <w:lang w:eastAsia="es-ES"/>
          </w:rPr>
          <w:t>Facebook BNE</w:t>
        </w:r>
      </w:hyperlink>
    </w:p>
    <w:p w:rsidR="00CF67CC" w:rsidRPr="000A1215" w:rsidRDefault="00CF67CC" w:rsidP="00CF67CC">
      <w:pPr>
        <w:spacing w:after="0"/>
        <w:ind w:left="720"/>
        <w:contextualSpacing/>
        <w:jc w:val="right"/>
        <w:rPr>
          <w:rFonts w:eastAsia="Calibri" w:cs="Times New Roman"/>
          <w:sz w:val="20"/>
          <w:szCs w:val="20"/>
          <w:lang w:eastAsia="es-ES"/>
        </w:rPr>
      </w:pPr>
    </w:p>
    <w:p w:rsidR="00CF67CC" w:rsidRPr="000A1215" w:rsidRDefault="00CF67CC" w:rsidP="00CF67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720"/>
        <w:contextualSpacing/>
        <w:jc w:val="center"/>
        <w:outlineLvl w:val="2"/>
        <w:rPr>
          <w:rFonts w:eastAsia="Calibri" w:cs="Times New Roman"/>
          <w:bCs/>
          <w:sz w:val="20"/>
          <w:szCs w:val="20"/>
          <w:lang w:eastAsia="es-ES"/>
        </w:rPr>
      </w:pPr>
      <w:r w:rsidRPr="000A1215">
        <w:rPr>
          <w:rFonts w:eastAsia="Calibri" w:cs="Arial"/>
          <w:bCs/>
          <w:sz w:val="20"/>
          <w:szCs w:val="20"/>
          <w:lang w:eastAsia="es-ES"/>
        </w:rPr>
        <w:t xml:space="preserve">Gabinete de Prensa de la </w:t>
      </w:r>
      <w:r w:rsidRPr="000A1215">
        <w:rPr>
          <w:rFonts w:eastAsia="Calibri" w:cs="Arial"/>
          <w:b/>
          <w:bCs/>
          <w:sz w:val="20"/>
          <w:szCs w:val="20"/>
          <w:lang w:eastAsia="es-ES"/>
        </w:rPr>
        <w:t xml:space="preserve">Biblioteca Nacional de España (BNE)                            </w:t>
      </w:r>
      <w:r w:rsidRPr="000A1215">
        <w:rPr>
          <w:rFonts w:eastAsia="Calibri" w:cs="Times New Roman"/>
          <w:bCs/>
          <w:sz w:val="20"/>
          <w:szCs w:val="20"/>
          <w:lang w:eastAsia="es-ES"/>
        </w:rPr>
        <w:t xml:space="preserve">Telf.: 91 5168006 o 17 o 23 /  </w:t>
      </w:r>
      <w:r w:rsidRPr="000A1215">
        <w:rPr>
          <w:rFonts w:eastAsia="Times New Roman" w:cs="Times New Roman"/>
          <w:bCs/>
          <w:sz w:val="20"/>
          <w:szCs w:val="20"/>
        </w:rPr>
        <w:t>Móvil: 650398867</w:t>
      </w:r>
    </w:p>
    <w:p w:rsidR="00CF67CC" w:rsidRPr="00642E59" w:rsidRDefault="001704F3" w:rsidP="00CF67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720"/>
        <w:contextualSpacing/>
        <w:jc w:val="center"/>
        <w:outlineLvl w:val="2"/>
        <w:rPr>
          <w:rFonts w:eastAsia="Calibri" w:cs="Arial"/>
          <w:bCs/>
          <w:sz w:val="20"/>
          <w:szCs w:val="20"/>
          <w:u w:val="single"/>
          <w:lang w:eastAsia="es-ES"/>
        </w:rPr>
      </w:pPr>
      <w:hyperlink r:id="rId9" w:history="1">
        <w:r w:rsidR="00CF67CC" w:rsidRPr="000A1215">
          <w:rPr>
            <w:rFonts w:eastAsia="Calibri" w:cs="Arial"/>
            <w:color w:val="0000FF"/>
            <w:sz w:val="20"/>
            <w:szCs w:val="20"/>
            <w:u w:val="single"/>
            <w:lang w:eastAsia="es-ES"/>
          </w:rPr>
          <w:t>gabinete.prensa@bne.es</w:t>
        </w:r>
      </w:hyperlink>
      <w:r w:rsidR="00CF67CC" w:rsidRPr="000A1215">
        <w:rPr>
          <w:rFonts w:eastAsia="Calibri" w:cs="Arial"/>
          <w:bCs/>
          <w:sz w:val="20"/>
          <w:szCs w:val="20"/>
          <w:lang w:eastAsia="es-ES"/>
        </w:rPr>
        <w:t xml:space="preserve"> / </w:t>
      </w:r>
      <w:hyperlink r:id="rId10" w:history="1">
        <w:r w:rsidR="00CF67CC" w:rsidRPr="000A1215">
          <w:rPr>
            <w:rFonts w:eastAsia="Calibri" w:cs="Arial"/>
            <w:color w:val="0000FF"/>
            <w:sz w:val="20"/>
            <w:szCs w:val="20"/>
            <w:u w:val="single"/>
            <w:lang w:eastAsia="es-ES"/>
          </w:rPr>
          <w:t>comunicacion.bne@bne.es</w:t>
        </w:r>
      </w:hyperlink>
    </w:p>
    <w:p w:rsidR="00CF67CC" w:rsidRDefault="00CF67CC"/>
    <w:sectPr w:rsidR="00CF67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A0"/>
    <w:rsid w:val="000B2FCF"/>
    <w:rsid w:val="001704F3"/>
    <w:rsid w:val="00617EA0"/>
    <w:rsid w:val="00C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6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6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bn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witter.com/bne_bibliotec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ne.es/es/AreaPrensa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omunicacion.bne@bne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binete.prensa@bne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474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PE-PRENSA-003</dc:creator>
  <cp:keywords/>
  <dc:description/>
  <cp:lastModifiedBy>PE-PRENSA-003</cp:lastModifiedBy>
  <cp:revision>3</cp:revision>
  <dcterms:created xsi:type="dcterms:W3CDTF">2019-12-19T08:36:00Z</dcterms:created>
  <dcterms:modified xsi:type="dcterms:W3CDTF">2019-12-19T10:48:00Z</dcterms:modified>
</cp:coreProperties>
</file>