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7F" w:rsidRPr="00082FC7" w:rsidRDefault="00AC627F">
      <w:pPr>
        <w:rPr>
          <w:b/>
        </w:rPr>
      </w:pPr>
      <w:r w:rsidRPr="00082FC7"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1C7F65B" wp14:editId="5F42E17D">
            <wp:simplePos x="0" y="0"/>
            <wp:positionH relativeFrom="column">
              <wp:posOffset>193040</wp:posOffset>
            </wp:positionH>
            <wp:positionV relativeFrom="paragraph">
              <wp:posOffset>253365</wp:posOffset>
            </wp:positionV>
            <wp:extent cx="1552575" cy="752475"/>
            <wp:effectExtent l="0" t="0" r="9525" b="9525"/>
            <wp:wrapTopAndBottom/>
            <wp:docPr id="1" name="Imagen 1" descr="BNE - texto fuera centrad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NE - texto fuera centrad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683" w:rsidRDefault="008C22DE" w:rsidP="00D04683">
      <w:pPr>
        <w:pStyle w:val="Rpido"/>
        <w:ind w:right="86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Del 24</w:t>
      </w:r>
      <w:r w:rsidR="0071103D">
        <w:rPr>
          <w:rFonts w:ascii="Verdana" w:hAnsi="Verdana"/>
          <w:szCs w:val="24"/>
        </w:rPr>
        <w:t xml:space="preserve"> de mayo al 8 de septiembre</w:t>
      </w:r>
    </w:p>
    <w:p w:rsidR="00D12745" w:rsidRPr="00D04683" w:rsidRDefault="000B5DC3" w:rsidP="00D04683">
      <w:pPr>
        <w:pStyle w:val="Rpido"/>
        <w:ind w:right="86"/>
        <w:rPr>
          <w:rStyle w:val="Textoennegrita"/>
          <w:rFonts w:ascii="Verdana" w:hAnsi="Verdana"/>
          <w:b w:val="0"/>
          <w:bCs w:val="0"/>
          <w:szCs w:val="24"/>
        </w:rPr>
      </w:pPr>
      <w:r w:rsidRPr="000B5DC3">
        <w:rPr>
          <w:rStyle w:val="Textoennegrita"/>
          <w:rFonts w:ascii="Verdana" w:hAnsi="Verdana"/>
          <w:i/>
          <w:sz w:val="32"/>
          <w:szCs w:val="28"/>
          <w:lang w:val="es-ES"/>
        </w:rPr>
        <w:t xml:space="preserve">El paisaje acústico de Joaquín Rodrigo </w:t>
      </w:r>
      <w:r>
        <w:rPr>
          <w:rStyle w:val="Textoennegrita"/>
          <w:rFonts w:ascii="Verdana" w:hAnsi="Verdana"/>
          <w:sz w:val="32"/>
          <w:szCs w:val="28"/>
          <w:lang w:val="es-ES"/>
        </w:rPr>
        <w:t>en la Biblioteca Nacional</w:t>
      </w:r>
    </w:p>
    <w:p w:rsidR="00082FC7" w:rsidRPr="008732FE" w:rsidRDefault="00082FC7" w:rsidP="004F6196">
      <w:pPr>
        <w:pStyle w:val="NormalWeb"/>
        <w:spacing w:after="0"/>
        <w:jc w:val="both"/>
        <w:rPr>
          <w:b/>
          <w:sz w:val="21"/>
          <w:szCs w:val="21"/>
        </w:rPr>
      </w:pPr>
    </w:p>
    <w:p w:rsidR="00CE26E5" w:rsidRPr="00D04683" w:rsidRDefault="00082FC7" w:rsidP="007A752E">
      <w:pPr>
        <w:jc w:val="both"/>
        <w:rPr>
          <w:rFonts w:ascii="Verdana" w:eastAsia="Calibri" w:hAnsi="Verdana"/>
          <w:sz w:val="20"/>
          <w:szCs w:val="20"/>
          <w:lang w:val="es-ES"/>
        </w:rPr>
      </w:pPr>
      <w:r w:rsidRPr="00D04683">
        <w:rPr>
          <w:rFonts w:ascii="Verdana" w:hAnsi="Verdana"/>
          <w:b/>
          <w:sz w:val="20"/>
          <w:szCs w:val="20"/>
          <w:lang w:val="es-ES"/>
        </w:rPr>
        <w:t>-</w:t>
      </w:r>
      <w:r w:rsidR="0026205C" w:rsidRPr="00D04683">
        <w:rPr>
          <w:rFonts w:ascii="Verdana" w:hAnsi="Verdana"/>
          <w:sz w:val="20"/>
          <w:szCs w:val="20"/>
          <w:lang w:val="es-ES"/>
        </w:rPr>
        <w:t>2</w:t>
      </w:r>
      <w:r w:rsidR="007A752E" w:rsidRPr="00D04683">
        <w:rPr>
          <w:rFonts w:ascii="Verdana" w:hAnsi="Verdana"/>
          <w:sz w:val="20"/>
          <w:szCs w:val="20"/>
          <w:lang w:val="es-ES"/>
        </w:rPr>
        <w:t>9</w:t>
      </w:r>
      <w:r w:rsidR="0060637F" w:rsidRPr="00D04683">
        <w:rPr>
          <w:rFonts w:ascii="Verdana" w:hAnsi="Verdana"/>
          <w:sz w:val="20"/>
          <w:szCs w:val="20"/>
          <w:lang w:val="es-ES"/>
        </w:rPr>
        <w:t xml:space="preserve"> de abril de 2019</w:t>
      </w:r>
      <w:r w:rsidRPr="00D04683">
        <w:rPr>
          <w:rFonts w:ascii="Verdana" w:hAnsi="Verdana"/>
          <w:b/>
          <w:sz w:val="20"/>
          <w:szCs w:val="20"/>
          <w:lang w:val="es-ES"/>
        </w:rPr>
        <w:t>-</w:t>
      </w:r>
      <w:r w:rsidR="004B4886" w:rsidRPr="00D04683">
        <w:rPr>
          <w:rFonts w:ascii="Verdana" w:hAnsi="Verdana"/>
          <w:sz w:val="20"/>
          <w:szCs w:val="20"/>
          <w:lang w:val="es-ES"/>
        </w:rPr>
        <w:t xml:space="preserve">. </w:t>
      </w:r>
      <w:r w:rsidR="00D12745" w:rsidRPr="00D04683">
        <w:rPr>
          <w:rFonts w:ascii="Verdana" w:eastAsia="Calibri" w:hAnsi="Verdana"/>
          <w:sz w:val="20"/>
          <w:szCs w:val="20"/>
          <w:lang w:val="es-ES"/>
        </w:rPr>
        <w:t>Joaquín Rodrigo (Sagunto, 1901 - Madrid, 1999) nació el día de Santa Cecilia, la patrona de los músicos, una premonición de</w:t>
      </w:r>
      <w:r w:rsidR="007C5071" w:rsidRPr="00D04683">
        <w:rPr>
          <w:rFonts w:ascii="Verdana" w:eastAsia="Calibri" w:hAnsi="Verdana"/>
          <w:sz w:val="20"/>
          <w:szCs w:val="20"/>
          <w:lang w:val="es-ES"/>
        </w:rPr>
        <w:t xml:space="preserve"> quien</w:t>
      </w:r>
      <w:r w:rsidR="00D12745" w:rsidRPr="00D04683">
        <w:rPr>
          <w:rFonts w:ascii="Verdana" w:eastAsia="Calibri" w:hAnsi="Verdana"/>
          <w:sz w:val="20"/>
          <w:szCs w:val="20"/>
          <w:lang w:val="es-ES"/>
        </w:rPr>
        <w:t xml:space="preserve"> se convertiría en una de las figuras más importantes del panorama musical español e internacional</w:t>
      </w:r>
      <w:r w:rsidR="009E663B" w:rsidRPr="00D04683">
        <w:rPr>
          <w:rFonts w:ascii="Verdana" w:eastAsia="Calibri" w:hAnsi="Verdana"/>
          <w:sz w:val="20"/>
          <w:szCs w:val="20"/>
          <w:lang w:val="es-ES"/>
        </w:rPr>
        <w:t xml:space="preserve"> del siglo XX</w:t>
      </w:r>
      <w:r w:rsidR="00D12745" w:rsidRPr="00D04683">
        <w:rPr>
          <w:rFonts w:ascii="Verdana" w:eastAsia="Calibri" w:hAnsi="Verdana"/>
          <w:sz w:val="20"/>
          <w:szCs w:val="20"/>
          <w:lang w:val="es-ES"/>
        </w:rPr>
        <w:t xml:space="preserve">. </w:t>
      </w:r>
      <w:r w:rsidR="003F131A" w:rsidRPr="00D04683">
        <w:rPr>
          <w:rFonts w:ascii="Verdana" w:eastAsia="Calibri" w:hAnsi="Verdana"/>
          <w:sz w:val="20"/>
          <w:szCs w:val="20"/>
          <w:lang w:val="es-ES"/>
        </w:rPr>
        <w:t xml:space="preserve">Desde el 25 de mayo hasta el 8 de septiembre, con motivo del veinte aniversario de su fallecimiento, la Biblioteca Nacional acoge </w:t>
      </w:r>
      <w:r w:rsidR="00CE26E5" w:rsidRPr="00D04683">
        <w:rPr>
          <w:rFonts w:ascii="Verdana" w:eastAsia="Calibri" w:hAnsi="Verdana"/>
          <w:i/>
          <w:sz w:val="20"/>
          <w:szCs w:val="20"/>
          <w:lang w:val="es-ES"/>
        </w:rPr>
        <w:t>El paisaje acústico de Joaquín Rodrigo</w:t>
      </w:r>
      <w:r w:rsidR="00CE26E5" w:rsidRPr="00D04683">
        <w:rPr>
          <w:rFonts w:ascii="Verdana" w:eastAsia="Calibri" w:hAnsi="Verdana"/>
          <w:sz w:val="20"/>
          <w:szCs w:val="20"/>
          <w:lang w:val="es-ES"/>
        </w:rPr>
        <w:t>.</w:t>
      </w:r>
    </w:p>
    <w:p w:rsidR="00D12745" w:rsidRPr="00D04683" w:rsidRDefault="00313DAD" w:rsidP="007A752E">
      <w:pPr>
        <w:jc w:val="both"/>
        <w:rPr>
          <w:rFonts w:ascii="Verdana" w:eastAsia="Calibri" w:hAnsi="Verdana"/>
          <w:sz w:val="20"/>
          <w:szCs w:val="20"/>
          <w:lang w:val="es-ES"/>
        </w:rPr>
      </w:pPr>
      <w:r w:rsidRPr="00D04683">
        <w:rPr>
          <w:rFonts w:ascii="Verdana" w:eastAsia="Calibri" w:hAnsi="Verdana"/>
          <w:sz w:val="20"/>
          <w:szCs w:val="20"/>
          <w:lang w:val="es-ES"/>
        </w:rPr>
        <w:t xml:space="preserve">Su </w:t>
      </w:r>
      <w:r w:rsidRPr="00D04683">
        <w:rPr>
          <w:rFonts w:ascii="Verdana" w:eastAsia="Calibri" w:hAnsi="Verdana"/>
          <w:i/>
          <w:sz w:val="20"/>
          <w:szCs w:val="20"/>
          <w:lang w:val="es-ES"/>
        </w:rPr>
        <w:t>Concierto de Aranjuez</w:t>
      </w:r>
      <w:r w:rsidRPr="00D04683">
        <w:rPr>
          <w:rFonts w:ascii="Verdana" w:eastAsia="Calibri" w:hAnsi="Verdana"/>
          <w:sz w:val="20"/>
          <w:szCs w:val="20"/>
          <w:lang w:val="es-ES"/>
        </w:rPr>
        <w:t xml:space="preserve"> (1939)</w:t>
      </w:r>
      <w:r w:rsidR="000B5DC3" w:rsidRPr="00D04683">
        <w:rPr>
          <w:rFonts w:ascii="Verdana" w:eastAsia="Calibri" w:hAnsi="Verdana"/>
          <w:sz w:val="20"/>
          <w:szCs w:val="20"/>
          <w:lang w:val="es-ES"/>
        </w:rPr>
        <w:t xml:space="preserve"> </w:t>
      </w:r>
      <w:r w:rsidRPr="00D04683">
        <w:rPr>
          <w:rFonts w:ascii="Verdana" w:eastAsia="Calibri" w:hAnsi="Verdana"/>
          <w:sz w:val="20"/>
          <w:szCs w:val="20"/>
          <w:lang w:val="es-ES"/>
        </w:rPr>
        <w:t>trascendió cualquier frontera</w:t>
      </w:r>
      <w:r w:rsidR="00D64A8B" w:rsidRPr="00D04683">
        <w:rPr>
          <w:rFonts w:ascii="Verdana" w:eastAsia="Calibri" w:hAnsi="Verdana"/>
          <w:sz w:val="20"/>
          <w:szCs w:val="20"/>
          <w:lang w:val="es-ES"/>
        </w:rPr>
        <w:t xml:space="preserve"> y ha supuesto un gran impacto en la cultura actual, </w:t>
      </w:r>
      <w:r w:rsidR="003B1109" w:rsidRPr="00D04683">
        <w:rPr>
          <w:rFonts w:ascii="Verdana" w:eastAsia="Calibri" w:hAnsi="Verdana"/>
          <w:sz w:val="20"/>
          <w:szCs w:val="20"/>
          <w:lang w:val="es-ES"/>
        </w:rPr>
        <w:t>su obra más reconocida</w:t>
      </w:r>
      <w:r w:rsidR="00D64A8B" w:rsidRPr="00D04683">
        <w:rPr>
          <w:rFonts w:ascii="Verdana" w:eastAsia="Calibri" w:hAnsi="Verdana"/>
          <w:sz w:val="20"/>
          <w:szCs w:val="20"/>
          <w:lang w:val="es-ES"/>
        </w:rPr>
        <w:t xml:space="preserve"> cuenta con múltiples versiones y arreglos</w:t>
      </w:r>
      <w:r w:rsidRPr="00D04683">
        <w:rPr>
          <w:rFonts w:ascii="Verdana" w:eastAsia="Calibri" w:hAnsi="Verdana"/>
          <w:sz w:val="20"/>
          <w:szCs w:val="20"/>
          <w:lang w:val="es-ES"/>
        </w:rPr>
        <w:t xml:space="preserve">. </w:t>
      </w:r>
      <w:r w:rsidR="002F19BF" w:rsidRPr="00D04683">
        <w:rPr>
          <w:rFonts w:ascii="Verdana" w:eastAsia="Calibri" w:hAnsi="Verdana"/>
          <w:sz w:val="20"/>
          <w:szCs w:val="20"/>
          <w:lang w:val="es-ES"/>
        </w:rPr>
        <w:t>La muestra se articula en torno a la idea de acercar la figura del compositor, pero también busca dar cabida al artista y, en especial, al hombre detrás de todo ello.</w:t>
      </w:r>
    </w:p>
    <w:p w:rsidR="00D64A8B" w:rsidRPr="00D04683" w:rsidRDefault="00313DAD" w:rsidP="00AC627F">
      <w:pPr>
        <w:jc w:val="both"/>
        <w:rPr>
          <w:rFonts w:ascii="Verdana" w:eastAsia="Calibri" w:hAnsi="Verdana"/>
          <w:sz w:val="20"/>
          <w:szCs w:val="20"/>
          <w:lang w:val="es-ES"/>
        </w:rPr>
      </w:pPr>
      <w:r w:rsidRPr="00D04683">
        <w:rPr>
          <w:rFonts w:ascii="Verdana" w:eastAsia="Calibri" w:hAnsi="Verdana"/>
          <w:sz w:val="20"/>
          <w:szCs w:val="20"/>
          <w:lang w:val="es-ES"/>
        </w:rPr>
        <w:t>La ceguera que padecía desde los tres años no le impidió convertirse en músico, compositor, escritor y profesor. Su espíritu de superación constante lo encumbró como fuente de inspiración.</w:t>
      </w:r>
      <w:r w:rsidR="00D64A8B" w:rsidRPr="00D04683">
        <w:rPr>
          <w:rFonts w:ascii="Verdana" w:eastAsia="Calibri" w:hAnsi="Verdana"/>
          <w:sz w:val="20"/>
          <w:szCs w:val="20"/>
          <w:lang w:val="es-ES"/>
        </w:rPr>
        <w:t xml:space="preserve"> Inició sus estudios de musicología en Valencia, más tarde, se desplazó a París, donde contó con Paul </w:t>
      </w:r>
      <w:proofErr w:type="spellStart"/>
      <w:r w:rsidR="00D64A8B" w:rsidRPr="00D04683">
        <w:rPr>
          <w:rFonts w:ascii="Verdana" w:eastAsia="Calibri" w:hAnsi="Verdana"/>
          <w:sz w:val="20"/>
          <w:szCs w:val="20"/>
          <w:lang w:val="es-ES"/>
        </w:rPr>
        <w:t>Dukas</w:t>
      </w:r>
      <w:proofErr w:type="spellEnd"/>
      <w:r w:rsidR="00D64A8B" w:rsidRPr="00D04683">
        <w:rPr>
          <w:rFonts w:ascii="Verdana" w:eastAsia="Calibri" w:hAnsi="Verdana"/>
          <w:sz w:val="20"/>
          <w:szCs w:val="20"/>
          <w:lang w:val="es-ES"/>
        </w:rPr>
        <w:t xml:space="preserve"> como mentor, desde 1927 a 1932. Allí conoció a todo tipo de personalidades, y a su esposa, Victoria </w:t>
      </w:r>
      <w:proofErr w:type="spellStart"/>
      <w:r w:rsidR="00D64A8B" w:rsidRPr="00D04683">
        <w:rPr>
          <w:rFonts w:ascii="Verdana" w:eastAsia="Calibri" w:hAnsi="Verdana"/>
          <w:sz w:val="20"/>
          <w:szCs w:val="20"/>
          <w:lang w:val="es-ES"/>
        </w:rPr>
        <w:t>Kamhi</w:t>
      </w:r>
      <w:proofErr w:type="spellEnd"/>
      <w:r w:rsidR="00D64A8B" w:rsidRPr="00D04683">
        <w:rPr>
          <w:rFonts w:ascii="Verdana" w:eastAsia="Calibri" w:hAnsi="Verdana"/>
          <w:sz w:val="20"/>
          <w:szCs w:val="20"/>
          <w:lang w:val="es-ES"/>
        </w:rPr>
        <w:t xml:space="preserve">, que falleció dos años antes que él. </w:t>
      </w:r>
      <w:r w:rsidR="003B1109" w:rsidRPr="00D04683">
        <w:rPr>
          <w:rFonts w:ascii="Verdana" w:eastAsia="Calibri" w:hAnsi="Verdana"/>
          <w:sz w:val="20"/>
          <w:szCs w:val="20"/>
          <w:lang w:val="es-ES"/>
        </w:rPr>
        <w:t>Durante más de sesenta años</w:t>
      </w:r>
      <w:r w:rsidR="00D64A8B" w:rsidRPr="00D04683">
        <w:rPr>
          <w:rFonts w:ascii="Verdana" w:eastAsia="Calibri" w:hAnsi="Verdana"/>
          <w:sz w:val="20"/>
          <w:szCs w:val="20"/>
          <w:lang w:val="es-ES"/>
        </w:rPr>
        <w:t xml:space="preserve"> son muchas las composiciones firmadas por Joaquín Rodrigo y destinadas a todo tipo de géneros, con diversas influencias estéticas.</w:t>
      </w:r>
    </w:p>
    <w:p w:rsidR="000B5DC3" w:rsidRPr="00D04683" w:rsidRDefault="00313DAD" w:rsidP="00AC627F">
      <w:pPr>
        <w:jc w:val="both"/>
        <w:rPr>
          <w:rFonts w:ascii="Verdana" w:eastAsia="Calibri" w:hAnsi="Verdana"/>
          <w:sz w:val="20"/>
          <w:szCs w:val="20"/>
          <w:lang w:val="es-ES"/>
        </w:rPr>
      </w:pPr>
      <w:r w:rsidRPr="00D04683">
        <w:rPr>
          <w:rFonts w:ascii="Verdana" w:eastAsia="Calibri" w:hAnsi="Verdana"/>
          <w:sz w:val="20"/>
          <w:szCs w:val="20"/>
          <w:lang w:val="es-ES"/>
        </w:rPr>
        <w:t>La exposición recopilará libros, partituras, discos, manuscritos, grabados, lienzos y fotografías que suponen más de un centenar de obras reun</w:t>
      </w:r>
      <w:r w:rsidR="00B925B6">
        <w:rPr>
          <w:rFonts w:ascii="Verdana" w:eastAsia="Calibri" w:hAnsi="Verdana"/>
          <w:sz w:val="20"/>
          <w:szCs w:val="20"/>
          <w:lang w:val="es-ES"/>
        </w:rPr>
        <w:t>idas por la Biblioteca Nacional y</w:t>
      </w:r>
      <w:r w:rsidRPr="00D04683">
        <w:rPr>
          <w:rFonts w:ascii="Verdana" w:eastAsia="Calibri" w:hAnsi="Verdana"/>
          <w:sz w:val="20"/>
          <w:szCs w:val="20"/>
          <w:lang w:val="es-ES"/>
        </w:rPr>
        <w:t xml:space="preserve"> la Fundación Victoria y Joaquín Rodrigo, principalmente. </w:t>
      </w:r>
      <w:r w:rsidR="00D64A8B" w:rsidRPr="00D04683">
        <w:rPr>
          <w:rFonts w:ascii="Verdana" w:eastAsia="Calibri" w:hAnsi="Verdana"/>
          <w:sz w:val="20"/>
          <w:szCs w:val="20"/>
          <w:lang w:val="es-ES"/>
        </w:rPr>
        <w:t xml:space="preserve">La muestra </w:t>
      </w:r>
      <w:r w:rsidRPr="00D04683">
        <w:rPr>
          <w:rFonts w:ascii="Verdana" w:eastAsia="Calibri" w:hAnsi="Verdana"/>
          <w:sz w:val="20"/>
          <w:szCs w:val="20"/>
          <w:lang w:val="es-ES"/>
        </w:rPr>
        <w:t xml:space="preserve">está </w:t>
      </w:r>
      <w:proofErr w:type="spellStart"/>
      <w:r w:rsidRPr="00D04683">
        <w:rPr>
          <w:rFonts w:ascii="Verdana" w:eastAsia="Calibri" w:hAnsi="Verdana"/>
          <w:sz w:val="20"/>
          <w:szCs w:val="20"/>
          <w:lang w:val="es-ES"/>
        </w:rPr>
        <w:t>comisariada</w:t>
      </w:r>
      <w:proofErr w:type="spellEnd"/>
      <w:r w:rsidRPr="00D04683">
        <w:rPr>
          <w:rFonts w:ascii="Verdana" w:eastAsia="Calibri" w:hAnsi="Verdana"/>
          <w:sz w:val="20"/>
          <w:szCs w:val="20"/>
          <w:lang w:val="es-ES"/>
        </w:rPr>
        <w:t xml:space="preserve"> por Ana Benavides y Walter </w:t>
      </w:r>
      <w:proofErr w:type="spellStart"/>
      <w:r w:rsidRPr="00D04683">
        <w:rPr>
          <w:rFonts w:ascii="Verdana" w:eastAsia="Calibri" w:hAnsi="Verdana"/>
          <w:sz w:val="20"/>
          <w:szCs w:val="20"/>
          <w:lang w:val="es-ES"/>
        </w:rPr>
        <w:t>Aaron</w:t>
      </w:r>
      <w:proofErr w:type="spellEnd"/>
      <w:r w:rsidRPr="00D04683">
        <w:rPr>
          <w:rFonts w:ascii="Verdana" w:eastAsia="Calibri" w:hAnsi="Verdana"/>
          <w:sz w:val="20"/>
          <w:szCs w:val="20"/>
          <w:lang w:val="es-ES"/>
        </w:rPr>
        <w:t xml:space="preserve"> Clark. </w:t>
      </w:r>
    </w:p>
    <w:p w:rsidR="00313DAD" w:rsidRPr="00D04683" w:rsidRDefault="00313DAD" w:rsidP="00AC627F">
      <w:pPr>
        <w:jc w:val="both"/>
        <w:rPr>
          <w:rFonts w:ascii="Verdana" w:eastAsia="Calibri" w:hAnsi="Verdana"/>
          <w:sz w:val="20"/>
          <w:szCs w:val="20"/>
          <w:lang w:val="es-ES"/>
        </w:rPr>
      </w:pPr>
      <w:r w:rsidRPr="00D04683">
        <w:rPr>
          <w:rFonts w:ascii="Verdana" w:eastAsia="Calibri" w:hAnsi="Verdana"/>
          <w:sz w:val="20"/>
          <w:szCs w:val="20"/>
          <w:lang w:val="es-ES"/>
        </w:rPr>
        <w:t>De forma complementaria a la exhibición de su legado, el 29 de mayo tendrá lugar una mesa redonda dedicada a Joaquín Rodrigo.</w:t>
      </w:r>
      <w:r w:rsidR="000B5DC3" w:rsidRPr="00D04683">
        <w:rPr>
          <w:sz w:val="20"/>
          <w:szCs w:val="20"/>
          <w:lang w:val="es-ES"/>
        </w:rPr>
        <w:t xml:space="preserve"> </w:t>
      </w:r>
      <w:r w:rsidR="000B5DC3" w:rsidRPr="00D04683">
        <w:rPr>
          <w:rFonts w:ascii="Verdana" w:eastAsia="Calibri" w:hAnsi="Verdana"/>
          <w:sz w:val="20"/>
          <w:szCs w:val="20"/>
          <w:lang w:val="es-ES"/>
        </w:rPr>
        <w:t xml:space="preserve">El acto contará con la participación de Cecilia Rodrigo, presidenta de la Fundación Victoria y Joaquín Rodrigo; y Adrián Rincón, experto en musicología y braille, y estudiante Dirección en la </w:t>
      </w:r>
      <w:proofErr w:type="spellStart"/>
      <w:r w:rsidR="000B5DC3" w:rsidRPr="00D04683">
        <w:rPr>
          <w:rFonts w:ascii="Verdana" w:eastAsia="Calibri" w:hAnsi="Verdana"/>
          <w:sz w:val="20"/>
          <w:szCs w:val="20"/>
          <w:lang w:val="es-ES"/>
        </w:rPr>
        <w:t>Escola</w:t>
      </w:r>
      <w:proofErr w:type="spellEnd"/>
      <w:r w:rsidR="000B5DC3" w:rsidRPr="00D04683">
        <w:rPr>
          <w:rFonts w:ascii="Verdana" w:eastAsia="Calibri" w:hAnsi="Verdana"/>
          <w:sz w:val="20"/>
          <w:szCs w:val="20"/>
          <w:lang w:val="es-ES"/>
        </w:rPr>
        <w:t xml:space="preserve"> Superior de Música de Catalunya.</w:t>
      </w:r>
    </w:p>
    <w:p w:rsidR="00AC627F" w:rsidRPr="00D04683" w:rsidRDefault="00AC627F" w:rsidP="00AC627F">
      <w:pPr>
        <w:jc w:val="both"/>
        <w:rPr>
          <w:rFonts w:ascii="Verdana" w:eastAsia="Calibri" w:hAnsi="Verdana"/>
          <w:sz w:val="20"/>
          <w:szCs w:val="20"/>
          <w:lang w:val="es-ES"/>
        </w:rPr>
      </w:pPr>
      <w:r w:rsidRPr="00D04683">
        <w:rPr>
          <w:rFonts w:ascii="Verdana" w:eastAsia="Calibri" w:hAnsi="Verdana"/>
          <w:sz w:val="20"/>
          <w:szCs w:val="20"/>
          <w:lang w:val="es-ES"/>
        </w:rPr>
        <w:t>Para más información consulte:</w:t>
      </w:r>
    </w:p>
    <w:p w:rsidR="00AC627F" w:rsidRPr="00D04683" w:rsidRDefault="00AC627F" w:rsidP="00AC627F">
      <w:pPr>
        <w:spacing w:after="0"/>
        <w:jc w:val="right"/>
        <w:rPr>
          <w:rFonts w:ascii="Verdana" w:eastAsia="Calibri" w:hAnsi="Verdana" w:cs="Times New Roman"/>
          <w:color w:val="0000FF"/>
          <w:sz w:val="20"/>
          <w:szCs w:val="20"/>
          <w:u w:val="single"/>
          <w:lang w:val="es-ES" w:eastAsia="es-ES"/>
        </w:rPr>
      </w:pPr>
      <w:r w:rsidRPr="00D04683">
        <w:rPr>
          <w:rFonts w:ascii="Verdana" w:eastAsia="Calibri" w:hAnsi="Verdana" w:cs="Times New Roman"/>
          <w:sz w:val="20"/>
          <w:szCs w:val="20"/>
          <w:u w:val="single"/>
          <w:lang w:eastAsia="es-ES"/>
        </w:rPr>
        <w:fldChar w:fldCharType="begin"/>
      </w:r>
      <w:r w:rsidRPr="00D04683">
        <w:rPr>
          <w:rFonts w:ascii="Verdana" w:eastAsia="Calibri" w:hAnsi="Verdana" w:cs="Times New Roman"/>
          <w:sz w:val="20"/>
          <w:szCs w:val="20"/>
          <w:u w:val="single"/>
          <w:lang w:val="es-ES" w:eastAsia="es-ES"/>
        </w:rPr>
        <w:instrText xml:space="preserve"> HYPERLINK "http://www.bne.es/es/AreaPrensa/" </w:instrText>
      </w:r>
      <w:r w:rsidRPr="00D04683">
        <w:rPr>
          <w:rFonts w:ascii="Verdana" w:eastAsia="Calibri" w:hAnsi="Verdana" w:cs="Times New Roman"/>
          <w:sz w:val="20"/>
          <w:szCs w:val="20"/>
          <w:u w:val="single"/>
          <w:lang w:eastAsia="es-ES"/>
        </w:rPr>
        <w:fldChar w:fldCharType="separate"/>
      </w:r>
      <w:r w:rsidRPr="00D04683">
        <w:rPr>
          <w:rFonts w:ascii="Verdana" w:eastAsia="Calibri" w:hAnsi="Verdana" w:cs="Times New Roman"/>
          <w:color w:val="0000FF"/>
          <w:sz w:val="20"/>
          <w:szCs w:val="20"/>
          <w:u w:val="single"/>
          <w:lang w:val="es-ES" w:eastAsia="es-ES"/>
        </w:rPr>
        <w:t>www.bne.es/es/AreaPrensa/</w:t>
      </w:r>
    </w:p>
    <w:p w:rsidR="00AC627F" w:rsidRPr="00D04683" w:rsidRDefault="00AC627F" w:rsidP="00AC627F">
      <w:pPr>
        <w:jc w:val="right"/>
        <w:rPr>
          <w:sz w:val="20"/>
          <w:szCs w:val="20"/>
          <w:lang w:val="es-ES" w:eastAsia="es-ES"/>
        </w:rPr>
      </w:pPr>
      <w:r w:rsidRPr="00D04683">
        <w:rPr>
          <w:sz w:val="20"/>
          <w:szCs w:val="20"/>
          <w:u w:val="single"/>
          <w:lang w:eastAsia="es-ES"/>
        </w:rPr>
        <w:fldChar w:fldCharType="end"/>
      </w:r>
      <w:r w:rsidRPr="00D04683">
        <w:rPr>
          <w:sz w:val="20"/>
          <w:szCs w:val="20"/>
          <w:lang w:val="es-ES" w:eastAsia="es-ES"/>
        </w:rPr>
        <w:t xml:space="preserve"> </w:t>
      </w:r>
      <w:hyperlink r:id="rId9" w:history="1">
        <w:r w:rsidRPr="00D04683">
          <w:rPr>
            <w:color w:val="0000FF"/>
            <w:sz w:val="20"/>
            <w:szCs w:val="20"/>
            <w:u w:val="single"/>
            <w:lang w:val="es-ES" w:eastAsia="es-ES"/>
          </w:rPr>
          <w:t>@</w:t>
        </w:r>
        <w:proofErr w:type="spellStart"/>
        <w:r w:rsidRPr="00D04683">
          <w:rPr>
            <w:color w:val="0000FF"/>
            <w:sz w:val="20"/>
            <w:szCs w:val="20"/>
            <w:u w:val="single"/>
            <w:lang w:val="es-ES" w:eastAsia="es-ES"/>
          </w:rPr>
          <w:t>BNE_biblioteca</w:t>
        </w:r>
        <w:proofErr w:type="spellEnd"/>
      </w:hyperlink>
      <w:r w:rsidRPr="00D04683">
        <w:rPr>
          <w:color w:val="0000FF"/>
          <w:sz w:val="20"/>
          <w:szCs w:val="20"/>
          <w:u w:val="single"/>
          <w:lang w:val="es-ES" w:eastAsia="es-ES"/>
        </w:rPr>
        <w:t xml:space="preserve"> </w:t>
      </w:r>
      <w:r w:rsidRPr="00D04683">
        <w:rPr>
          <w:sz w:val="20"/>
          <w:szCs w:val="20"/>
          <w:lang w:val="es-ES" w:eastAsia="es-ES"/>
        </w:rPr>
        <w:t xml:space="preserve">                                 </w:t>
      </w:r>
      <w:r w:rsidRPr="00D04683">
        <w:rPr>
          <w:sz w:val="20"/>
          <w:szCs w:val="20"/>
          <w:lang w:val="es-ES" w:eastAsia="es-ES"/>
        </w:rPr>
        <w:br/>
      </w:r>
      <w:hyperlink r:id="rId10" w:history="1">
        <w:r w:rsidRPr="00D04683">
          <w:rPr>
            <w:color w:val="0000FF"/>
            <w:sz w:val="20"/>
            <w:szCs w:val="20"/>
            <w:u w:val="single"/>
            <w:lang w:val="es-ES" w:eastAsia="es-ES"/>
          </w:rPr>
          <w:t>Facebook BNE</w:t>
        </w:r>
      </w:hyperlink>
    </w:p>
    <w:p w:rsidR="00AC627F" w:rsidRPr="00D04683" w:rsidRDefault="00AC627F" w:rsidP="00AC627F">
      <w:pPr>
        <w:pStyle w:val="Prrafodelista"/>
        <w:spacing w:after="0"/>
        <w:jc w:val="right"/>
        <w:rPr>
          <w:rFonts w:ascii="Verdana" w:eastAsia="Calibri" w:hAnsi="Verdana" w:cs="Times New Roman"/>
          <w:sz w:val="20"/>
          <w:szCs w:val="20"/>
          <w:lang w:eastAsia="es-ES"/>
        </w:rPr>
      </w:pPr>
    </w:p>
    <w:p w:rsidR="00AC627F" w:rsidRPr="00D04683" w:rsidRDefault="00AC627F" w:rsidP="00AC627F">
      <w:pPr>
        <w:pStyle w:val="Prrafode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outlineLvl w:val="2"/>
        <w:rPr>
          <w:rFonts w:ascii="Verdana" w:eastAsia="Calibri" w:hAnsi="Verdana" w:cs="Times New Roman"/>
          <w:bCs/>
          <w:sz w:val="20"/>
          <w:szCs w:val="20"/>
          <w:lang w:eastAsia="es-ES"/>
        </w:rPr>
      </w:pPr>
      <w:r w:rsidRPr="00D04683">
        <w:rPr>
          <w:rFonts w:ascii="Verdana" w:eastAsia="Calibri" w:hAnsi="Verdana" w:cs="Arial"/>
          <w:bCs/>
          <w:sz w:val="20"/>
          <w:szCs w:val="20"/>
          <w:lang w:eastAsia="es-ES"/>
        </w:rPr>
        <w:t xml:space="preserve">Gabinete de Prensa de la </w:t>
      </w:r>
      <w:r w:rsidRPr="00D04683">
        <w:rPr>
          <w:rFonts w:ascii="Verdana" w:eastAsia="Calibri" w:hAnsi="Verdana" w:cs="Arial"/>
          <w:b/>
          <w:bCs/>
          <w:sz w:val="20"/>
          <w:szCs w:val="20"/>
          <w:lang w:eastAsia="es-ES"/>
        </w:rPr>
        <w:t xml:space="preserve">Biblioteca Nacional de España (BNE)                            </w:t>
      </w:r>
      <w:r w:rsidRPr="00D04683">
        <w:rPr>
          <w:rFonts w:ascii="Verdana" w:eastAsia="Calibri" w:hAnsi="Verdana" w:cs="Times New Roman"/>
          <w:bCs/>
          <w:sz w:val="20"/>
          <w:szCs w:val="20"/>
          <w:lang w:eastAsia="es-ES"/>
        </w:rPr>
        <w:t xml:space="preserve">Telf.: 91 5168006 o 17 o 23 /  </w:t>
      </w:r>
      <w:r w:rsidRPr="00D04683">
        <w:rPr>
          <w:rFonts w:ascii="Verdana" w:eastAsia="Times New Roman" w:hAnsi="Verdana" w:cs="Times New Roman"/>
          <w:bCs/>
          <w:sz w:val="20"/>
          <w:szCs w:val="20"/>
        </w:rPr>
        <w:t>Móvil: 650398867</w:t>
      </w:r>
    </w:p>
    <w:p w:rsidR="00D45B28" w:rsidRPr="00B925B6" w:rsidRDefault="00B925B6" w:rsidP="00B925B6">
      <w:pPr>
        <w:pStyle w:val="Prrafode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outlineLvl w:val="2"/>
        <w:rPr>
          <w:rFonts w:ascii="Verdana" w:eastAsia="Calibri" w:hAnsi="Verdana" w:cs="Arial"/>
          <w:bCs/>
          <w:sz w:val="20"/>
          <w:szCs w:val="20"/>
          <w:u w:val="single"/>
          <w:lang w:eastAsia="es-ES"/>
        </w:rPr>
      </w:pPr>
      <w:hyperlink r:id="rId11" w:history="1">
        <w:r w:rsidR="00AC627F" w:rsidRPr="00D04683">
          <w:rPr>
            <w:rFonts w:ascii="Verdana" w:eastAsia="Calibri" w:hAnsi="Verdana" w:cs="Arial"/>
            <w:bCs/>
            <w:color w:val="0000FF"/>
            <w:sz w:val="20"/>
            <w:szCs w:val="20"/>
            <w:u w:val="single"/>
            <w:lang w:eastAsia="es-ES"/>
          </w:rPr>
          <w:t>gabinete.prensa@bne.es</w:t>
        </w:r>
      </w:hyperlink>
      <w:r w:rsidR="00AC627F" w:rsidRPr="00D04683">
        <w:rPr>
          <w:rFonts w:ascii="Verdana" w:eastAsia="Calibri" w:hAnsi="Verdana" w:cs="Arial"/>
          <w:bCs/>
          <w:sz w:val="20"/>
          <w:szCs w:val="20"/>
          <w:lang w:eastAsia="es-ES"/>
        </w:rPr>
        <w:t xml:space="preserve"> / </w:t>
      </w:r>
      <w:hyperlink r:id="rId12" w:history="1">
        <w:r w:rsidR="00AC627F" w:rsidRPr="00D04683">
          <w:rPr>
            <w:rFonts w:ascii="Verdana" w:eastAsia="Calibri" w:hAnsi="Verdana" w:cs="Arial"/>
            <w:bCs/>
            <w:color w:val="0000FF"/>
            <w:sz w:val="20"/>
            <w:szCs w:val="20"/>
            <w:u w:val="single"/>
            <w:lang w:eastAsia="es-ES"/>
          </w:rPr>
          <w:t>comunicacion.bne@bne.es</w:t>
        </w:r>
      </w:hyperlink>
      <w:bookmarkStart w:id="0" w:name="_GoBack"/>
      <w:bookmarkEnd w:id="0"/>
    </w:p>
    <w:sectPr w:rsidR="00D45B28" w:rsidRPr="00B925B6" w:rsidSect="008E6C7D">
      <w:pgSz w:w="11906" w:h="16838"/>
      <w:pgMar w:top="397" w:right="1701" w:bottom="1418" w:left="1701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C7" w:rsidRDefault="00082FC7" w:rsidP="00082FC7">
      <w:pPr>
        <w:spacing w:after="0" w:line="240" w:lineRule="auto"/>
      </w:pPr>
      <w:r>
        <w:separator/>
      </w:r>
    </w:p>
  </w:endnote>
  <w:endnote w:type="continuationSeparator" w:id="0">
    <w:p w:rsidR="00082FC7" w:rsidRDefault="00082FC7" w:rsidP="0008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C7" w:rsidRDefault="00082FC7" w:rsidP="00082FC7">
      <w:pPr>
        <w:spacing w:after="0" w:line="240" w:lineRule="auto"/>
      </w:pPr>
      <w:r>
        <w:separator/>
      </w:r>
    </w:p>
  </w:footnote>
  <w:footnote w:type="continuationSeparator" w:id="0">
    <w:p w:rsidR="00082FC7" w:rsidRDefault="00082FC7" w:rsidP="0008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7199"/>
    <w:multiLevelType w:val="hybridMultilevel"/>
    <w:tmpl w:val="92FEC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77FE6"/>
    <w:multiLevelType w:val="multilevel"/>
    <w:tmpl w:val="D19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C4B54"/>
    <w:multiLevelType w:val="hybridMultilevel"/>
    <w:tmpl w:val="41361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12024"/>
    <w:multiLevelType w:val="hybridMultilevel"/>
    <w:tmpl w:val="9DE49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7F"/>
    <w:rsid w:val="00053FDF"/>
    <w:rsid w:val="000631E6"/>
    <w:rsid w:val="00073DD7"/>
    <w:rsid w:val="000758E1"/>
    <w:rsid w:val="00082FC7"/>
    <w:rsid w:val="00096A32"/>
    <w:rsid w:val="000B5DC3"/>
    <w:rsid w:val="000C1DAE"/>
    <w:rsid w:val="000D43F5"/>
    <w:rsid w:val="000E036D"/>
    <w:rsid w:val="00110E5B"/>
    <w:rsid w:val="001200B3"/>
    <w:rsid w:val="00133F9E"/>
    <w:rsid w:val="0013648A"/>
    <w:rsid w:val="001406AE"/>
    <w:rsid w:val="001616F5"/>
    <w:rsid w:val="00163503"/>
    <w:rsid w:val="001704FA"/>
    <w:rsid w:val="00173544"/>
    <w:rsid w:val="001859F8"/>
    <w:rsid w:val="0018671C"/>
    <w:rsid w:val="00190EEE"/>
    <w:rsid w:val="001D417E"/>
    <w:rsid w:val="001E48AE"/>
    <w:rsid w:val="0020527D"/>
    <w:rsid w:val="002057EB"/>
    <w:rsid w:val="00233798"/>
    <w:rsid w:val="00234089"/>
    <w:rsid w:val="002525AC"/>
    <w:rsid w:val="0025273B"/>
    <w:rsid w:val="00260D21"/>
    <w:rsid w:val="0026205C"/>
    <w:rsid w:val="00263543"/>
    <w:rsid w:val="002753AA"/>
    <w:rsid w:val="002C01FD"/>
    <w:rsid w:val="002D05A4"/>
    <w:rsid w:val="002F19BF"/>
    <w:rsid w:val="002F645D"/>
    <w:rsid w:val="00313DAD"/>
    <w:rsid w:val="00321010"/>
    <w:rsid w:val="00357EF1"/>
    <w:rsid w:val="00360C50"/>
    <w:rsid w:val="003661AF"/>
    <w:rsid w:val="003749A5"/>
    <w:rsid w:val="0037756D"/>
    <w:rsid w:val="00386A73"/>
    <w:rsid w:val="003B1109"/>
    <w:rsid w:val="003C2C91"/>
    <w:rsid w:val="003D649B"/>
    <w:rsid w:val="003F131A"/>
    <w:rsid w:val="003F1D16"/>
    <w:rsid w:val="004011F2"/>
    <w:rsid w:val="004136EB"/>
    <w:rsid w:val="0044172C"/>
    <w:rsid w:val="00444124"/>
    <w:rsid w:val="00453C52"/>
    <w:rsid w:val="004818AF"/>
    <w:rsid w:val="0048686B"/>
    <w:rsid w:val="004A6AC0"/>
    <w:rsid w:val="004B4886"/>
    <w:rsid w:val="004E0D54"/>
    <w:rsid w:val="004E7C03"/>
    <w:rsid w:val="004F6196"/>
    <w:rsid w:val="00502B93"/>
    <w:rsid w:val="00507A94"/>
    <w:rsid w:val="00532A69"/>
    <w:rsid w:val="0057528D"/>
    <w:rsid w:val="005869E4"/>
    <w:rsid w:val="00593EF0"/>
    <w:rsid w:val="005976DC"/>
    <w:rsid w:val="005A511D"/>
    <w:rsid w:val="005C3C14"/>
    <w:rsid w:val="005D701D"/>
    <w:rsid w:val="005F7CE1"/>
    <w:rsid w:val="0060637F"/>
    <w:rsid w:val="00615AA5"/>
    <w:rsid w:val="00623D63"/>
    <w:rsid w:val="00642F6B"/>
    <w:rsid w:val="006475B0"/>
    <w:rsid w:val="006734E9"/>
    <w:rsid w:val="006A139B"/>
    <w:rsid w:val="006C4C3F"/>
    <w:rsid w:val="006D7E49"/>
    <w:rsid w:val="006F089C"/>
    <w:rsid w:val="00710691"/>
    <w:rsid w:val="0071103D"/>
    <w:rsid w:val="00747706"/>
    <w:rsid w:val="00760D94"/>
    <w:rsid w:val="0077453D"/>
    <w:rsid w:val="00782E08"/>
    <w:rsid w:val="007A400F"/>
    <w:rsid w:val="007A6C93"/>
    <w:rsid w:val="007A752E"/>
    <w:rsid w:val="007A75C0"/>
    <w:rsid w:val="007C5071"/>
    <w:rsid w:val="007D00C0"/>
    <w:rsid w:val="007E2DF3"/>
    <w:rsid w:val="008070FE"/>
    <w:rsid w:val="00826956"/>
    <w:rsid w:val="008437C5"/>
    <w:rsid w:val="00870058"/>
    <w:rsid w:val="008732FE"/>
    <w:rsid w:val="0087458D"/>
    <w:rsid w:val="00886A18"/>
    <w:rsid w:val="00890BA7"/>
    <w:rsid w:val="0089328A"/>
    <w:rsid w:val="008B2B2A"/>
    <w:rsid w:val="008C22DE"/>
    <w:rsid w:val="008E1DCB"/>
    <w:rsid w:val="008E6C7D"/>
    <w:rsid w:val="008F72A4"/>
    <w:rsid w:val="00931FA9"/>
    <w:rsid w:val="00940FF6"/>
    <w:rsid w:val="009A2E08"/>
    <w:rsid w:val="009A5DAE"/>
    <w:rsid w:val="009B3DCD"/>
    <w:rsid w:val="009B5332"/>
    <w:rsid w:val="009C563E"/>
    <w:rsid w:val="009D3F63"/>
    <w:rsid w:val="009E663B"/>
    <w:rsid w:val="00A33AB8"/>
    <w:rsid w:val="00A509EA"/>
    <w:rsid w:val="00A65102"/>
    <w:rsid w:val="00A66BC7"/>
    <w:rsid w:val="00A809FD"/>
    <w:rsid w:val="00A87770"/>
    <w:rsid w:val="00AC627F"/>
    <w:rsid w:val="00AD2A56"/>
    <w:rsid w:val="00AE19DF"/>
    <w:rsid w:val="00AF5A96"/>
    <w:rsid w:val="00B1170F"/>
    <w:rsid w:val="00B31816"/>
    <w:rsid w:val="00B925B6"/>
    <w:rsid w:val="00BB033E"/>
    <w:rsid w:val="00BF2501"/>
    <w:rsid w:val="00BF7F4B"/>
    <w:rsid w:val="00C20DCE"/>
    <w:rsid w:val="00C3182C"/>
    <w:rsid w:val="00CA11E8"/>
    <w:rsid w:val="00CB41C7"/>
    <w:rsid w:val="00CC138D"/>
    <w:rsid w:val="00CD2EBC"/>
    <w:rsid w:val="00CD3599"/>
    <w:rsid w:val="00CE26E5"/>
    <w:rsid w:val="00D04683"/>
    <w:rsid w:val="00D07DAE"/>
    <w:rsid w:val="00D12745"/>
    <w:rsid w:val="00D44D82"/>
    <w:rsid w:val="00D45B28"/>
    <w:rsid w:val="00D61F14"/>
    <w:rsid w:val="00D64A8B"/>
    <w:rsid w:val="00D85763"/>
    <w:rsid w:val="00D87D01"/>
    <w:rsid w:val="00DA149D"/>
    <w:rsid w:val="00E02368"/>
    <w:rsid w:val="00E023AA"/>
    <w:rsid w:val="00E275C0"/>
    <w:rsid w:val="00E55751"/>
    <w:rsid w:val="00E56E42"/>
    <w:rsid w:val="00E73ECD"/>
    <w:rsid w:val="00EB3E82"/>
    <w:rsid w:val="00ED17F8"/>
    <w:rsid w:val="00EF1C91"/>
    <w:rsid w:val="00F15535"/>
    <w:rsid w:val="00F20792"/>
    <w:rsid w:val="00F42254"/>
    <w:rsid w:val="00F779C5"/>
    <w:rsid w:val="00F91B0F"/>
    <w:rsid w:val="00FA7BEC"/>
    <w:rsid w:val="00FB019F"/>
    <w:rsid w:val="00FB7C4C"/>
    <w:rsid w:val="00FD1A2F"/>
    <w:rsid w:val="00FE4A3B"/>
    <w:rsid w:val="00FE5E8D"/>
    <w:rsid w:val="00FF0B96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27F"/>
    <w:pPr>
      <w:ind w:left="720"/>
      <w:contextualSpacing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082F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2F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pido">
    <w:name w:val="Rápido _"/>
    <w:rsid w:val="00082FC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FC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FC7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39B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615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27F"/>
    <w:pPr>
      <w:ind w:left="720"/>
      <w:contextualSpacing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082F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2F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pido">
    <w:name w:val="Rápido _"/>
    <w:rsid w:val="00082FC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FC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FC7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39B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615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unicacion.bne@bn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abinete.prensa@bne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b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bne_bibliote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PE-PRENSA-001</dc:creator>
  <cp:lastModifiedBy>PE-PRENSA-001</cp:lastModifiedBy>
  <cp:revision>21</cp:revision>
  <dcterms:created xsi:type="dcterms:W3CDTF">2019-04-25T10:45:00Z</dcterms:created>
  <dcterms:modified xsi:type="dcterms:W3CDTF">2019-04-26T11:55:00Z</dcterms:modified>
</cp:coreProperties>
</file>